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E" w:rsidRPr="009A18CE" w:rsidRDefault="003F701E" w:rsidP="003F7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048"/>
        <w:gridCol w:w="1880"/>
        <w:gridCol w:w="4536"/>
      </w:tblGrid>
      <w:tr w:rsidR="003F701E" w:rsidRPr="00E909CB" w:rsidTr="00557F5A">
        <w:tc>
          <w:tcPr>
            <w:tcW w:w="3048" w:type="dxa"/>
          </w:tcPr>
          <w:p w:rsidR="003F701E" w:rsidRPr="009A18CE" w:rsidRDefault="003F701E" w:rsidP="00557F5A">
            <w:pPr>
              <w:pStyle w:val="a4"/>
              <w:jc w:val="left"/>
              <w:rPr>
                <w:b w:val="0"/>
                <w:szCs w:val="28"/>
              </w:rPr>
            </w:pPr>
            <w:r w:rsidRPr="009A18CE">
              <w:rPr>
                <w:b w:val="0"/>
                <w:szCs w:val="28"/>
              </w:rPr>
              <w:t xml:space="preserve">    </w:t>
            </w:r>
          </w:p>
        </w:tc>
        <w:tc>
          <w:tcPr>
            <w:tcW w:w="1880" w:type="dxa"/>
          </w:tcPr>
          <w:p w:rsidR="003F701E" w:rsidRPr="00E909CB" w:rsidRDefault="003F701E" w:rsidP="00557F5A">
            <w:pPr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9A18CE" w:rsidRDefault="003F701E" w:rsidP="00557F5A">
            <w:pPr>
              <w:pStyle w:val="a4"/>
              <w:jc w:val="left"/>
              <w:rPr>
                <w:b w:val="0"/>
                <w:szCs w:val="28"/>
              </w:rPr>
            </w:pPr>
          </w:p>
        </w:tc>
        <w:tc>
          <w:tcPr>
            <w:tcW w:w="4536" w:type="dxa"/>
          </w:tcPr>
          <w:p w:rsidR="003F701E" w:rsidRPr="009A18CE" w:rsidRDefault="003F701E" w:rsidP="00557F5A">
            <w:pPr>
              <w:pStyle w:val="a4"/>
              <w:jc w:val="right"/>
              <w:rPr>
                <w:b w:val="0"/>
                <w:szCs w:val="28"/>
              </w:rPr>
            </w:pPr>
            <w:r w:rsidRPr="009A18CE">
              <w:rPr>
                <w:b w:val="0"/>
                <w:szCs w:val="28"/>
              </w:rPr>
              <w:t>Приложение</w:t>
            </w:r>
            <w:r>
              <w:rPr>
                <w:b w:val="0"/>
                <w:szCs w:val="28"/>
              </w:rPr>
              <w:t>8</w:t>
            </w:r>
            <w:r w:rsidRPr="009A18CE">
              <w:rPr>
                <w:b w:val="0"/>
                <w:szCs w:val="28"/>
              </w:rPr>
              <w:t xml:space="preserve"> </w:t>
            </w:r>
          </w:p>
          <w:p w:rsidR="003F701E" w:rsidRPr="009A18CE" w:rsidRDefault="003F701E" w:rsidP="00557F5A">
            <w:pPr>
              <w:pStyle w:val="a4"/>
              <w:ind w:right="33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 </w:t>
            </w:r>
            <w:r w:rsidRPr="009A18CE">
              <w:rPr>
                <w:b w:val="0"/>
                <w:szCs w:val="28"/>
              </w:rPr>
              <w:t>постановлени</w:t>
            </w:r>
            <w:r>
              <w:rPr>
                <w:b w:val="0"/>
                <w:szCs w:val="28"/>
              </w:rPr>
              <w:t>ю</w:t>
            </w:r>
            <w:r w:rsidRPr="009A18CE">
              <w:rPr>
                <w:b w:val="0"/>
                <w:szCs w:val="28"/>
              </w:rPr>
              <w:t xml:space="preserve"> администрации</w:t>
            </w:r>
          </w:p>
          <w:p w:rsidR="003F701E" w:rsidRPr="00E909CB" w:rsidRDefault="003F701E" w:rsidP="00557F5A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09CB">
              <w:rPr>
                <w:rFonts w:ascii="Times New Roman" w:hAnsi="Times New Roman"/>
                <w:sz w:val="28"/>
                <w:szCs w:val="28"/>
              </w:rPr>
              <w:t xml:space="preserve">№55 от «23» 04.2015г. </w:t>
            </w:r>
          </w:p>
          <w:p w:rsidR="003F701E" w:rsidRPr="009A18CE" w:rsidRDefault="003F701E" w:rsidP="00557F5A">
            <w:pPr>
              <w:pStyle w:val="a4"/>
              <w:jc w:val="right"/>
              <w:rPr>
                <w:b w:val="0"/>
                <w:szCs w:val="28"/>
              </w:rPr>
            </w:pPr>
            <w:r w:rsidRPr="009A18CE">
              <w:rPr>
                <w:b w:val="0"/>
                <w:szCs w:val="28"/>
              </w:rPr>
              <w:t>.</w:t>
            </w:r>
          </w:p>
        </w:tc>
      </w:tr>
    </w:tbl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701E" w:rsidRPr="00DF0065" w:rsidRDefault="003F701E" w:rsidP="003F70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065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F701E" w:rsidRPr="00DF0065" w:rsidRDefault="003F701E" w:rsidP="003F701E">
      <w:pPr>
        <w:pStyle w:val="ConsPlusTitle"/>
        <w:widowControl/>
        <w:jc w:val="center"/>
        <w:rPr>
          <w:sz w:val="28"/>
          <w:szCs w:val="28"/>
        </w:rPr>
      </w:pPr>
      <w:r w:rsidRPr="00DF0065">
        <w:rPr>
          <w:sz w:val="28"/>
          <w:szCs w:val="28"/>
        </w:rPr>
        <w:t>по предоставлению муниципальной услуги – «Выдача градостроительного плана земельного участка»</w:t>
      </w:r>
      <w:bookmarkStart w:id="0" w:name="_Toc136151950"/>
      <w:bookmarkStart w:id="1" w:name="_Toc136239795"/>
      <w:bookmarkStart w:id="2" w:name="_Toc136321769"/>
      <w:bookmarkStart w:id="3" w:name="_Toc136666921"/>
    </w:p>
    <w:p w:rsidR="003F701E" w:rsidRPr="009A18CE" w:rsidRDefault="003F701E" w:rsidP="003F70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F701E" w:rsidRPr="009A18CE" w:rsidRDefault="003F701E" w:rsidP="003F701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18CE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0"/>
      <w:bookmarkEnd w:id="1"/>
      <w:bookmarkEnd w:id="2"/>
      <w:bookmarkEnd w:id="3"/>
    </w:p>
    <w:p w:rsidR="003F701E" w:rsidRPr="009A18CE" w:rsidRDefault="003F701E" w:rsidP="003F701E">
      <w:pPr>
        <w:tabs>
          <w:tab w:val="left" w:pos="12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18CE">
        <w:rPr>
          <w:rFonts w:ascii="Times New Roman" w:hAnsi="Times New Roman" w:cs="Times New Roman"/>
          <w:sz w:val="28"/>
          <w:szCs w:val="28"/>
        </w:rPr>
        <w:t>Административный регламент на предоставление отделом архитектуры и градостроительства администрации МР «Кизилюртовский район» муниципальной услуги по выдаче градостроительного плана земельного участка для строительства, реконструкции объектов  капитального строительства на территории района (далее – Регламент) разработан в целях повышения качества и доступности результатов исполнения услуги по выдаче градостроительного плана, создания комфортных условий для потребителей результатов исполнения муниципальной услуги и определяет сроки и последовательность действий</w:t>
      </w:r>
      <w:proofErr w:type="gramEnd"/>
      <w:r w:rsidRPr="009A18CE">
        <w:rPr>
          <w:rFonts w:ascii="Times New Roman" w:hAnsi="Times New Roman" w:cs="Times New Roman"/>
          <w:sz w:val="28"/>
          <w:szCs w:val="28"/>
        </w:rPr>
        <w:t xml:space="preserve"> (административных процедур) при оказании муниципальной услуги.</w:t>
      </w:r>
    </w:p>
    <w:p w:rsidR="003F701E" w:rsidRPr="009A18CE" w:rsidRDefault="003F701E" w:rsidP="003F7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Подготовка и выдача градостроительных планов земельных участков осуществляется применительно к застроенным или предназначенным для строительства, реконструкции объектов капитального строительства земельным участкам.</w:t>
      </w:r>
    </w:p>
    <w:p w:rsidR="003F701E" w:rsidRPr="009A18CE" w:rsidRDefault="003F701E" w:rsidP="003F7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Подготовка градостроительного плана земельного участка осуществляется в составе проекта межевания территории или в виде отдельного документа.</w:t>
      </w:r>
    </w:p>
    <w:p w:rsidR="003F701E" w:rsidRPr="009A18CE" w:rsidRDefault="003F701E" w:rsidP="003F7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18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3F701E" w:rsidRPr="009A18CE" w:rsidRDefault="003F701E" w:rsidP="003F701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01E" w:rsidRPr="009A18CE" w:rsidRDefault="003F701E" w:rsidP="003F701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9A18CE">
        <w:rPr>
          <w:b w:val="0"/>
          <w:sz w:val="28"/>
          <w:szCs w:val="28"/>
        </w:rPr>
        <w:lastRenderedPageBreak/>
        <w:t xml:space="preserve">        Муниципальная услуга - «Выдача  градостроительного плана земельного   участка для строительства, реконструкции объектов капитального строительства</w:t>
      </w:r>
      <w:r w:rsidRPr="009A18CE">
        <w:rPr>
          <w:sz w:val="28"/>
          <w:szCs w:val="28"/>
        </w:rPr>
        <w:t xml:space="preserve"> </w:t>
      </w:r>
      <w:r w:rsidRPr="009A18CE">
        <w:rPr>
          <w:b w:val="0"/>
          <w:sz w:val="28"/>
          <w:szCs w:val="28"/>
        </w:rPr>
        <w:t>на территории МР «Кизилюртовский район».</w:t>
      </w:r>
    </w:p>
    <w:p w:rsidR="003F701E" w:rsidRPr="009A18CE" w:rsidRDefault="003F701E" w:rsidP="003F701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</w:p>
    <w:p w:rsidR="003F701E" w:rsidRPr="009A18CE" w:rsidRDefault="003F701E" w:rsidP="003F701E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2.2. Наименование органа, предоставляющего  муниципальную услугу</w:t>
      </w:r>
    </w:p>
    <w:p w:rsidR="003F701E" w:rsidRPr="009A18CE" w:rsidRDefault="003F701E" w:rsidP="003F701E">
      <w:pPr>
        <w:pStyle w:val="ConsPlusTitle"/>
        <w:widowControl/>
        <w:suppressAutoHyphens/>
        <w:jc w:val="both"/>
        <w:rPr>
          <w:sz w:val="28"/>
          <w:szCs w:val="28"/>
        </w:rPr>
      </w:pPr>
      <w:r w:rsidRPr="009A18CE">
        <w:rPr>
          <w:sz w:val="28"/>
          <w:szCs w:val="28"/>
        </w:rPr>
        <w:t xml:space="preserve">      </w:t>
      </w:r>
    </w:p>
    <w:p w:rsidR="003F701E" w:rsidRPr="009A18CE" w:rsidRDefault="003F701E" w:rsidP="003F701E">
      <w:pPr>
        <w:pStyle w:val="ConsPlusTitle"/>
        <w:widowControl/>
        <w:suppressAutoHyphens/>
        <w:ind w:firstLine="720"/>
        <w:jc w:val="both"/>
        <w:rPr>
          <w:b w:val="0"/>
          <w:sz w:val="28"/>
          <w:szCs w:val="28"/>
        </w:rPr>
      </w:pPr>
      <w:r w:rsidRPr="009A18CE">
        <w:rPr>
          <w:b w:val="0"/>
          <w:sz w:val="28"/>
          <w:szCs w:val="28"/>
        </w:rPr>
        <w:t>Предоставление муниципальной услуги – «Выдача  градостроительного плана земельного участка» осуществляется отделом  архитектуры и градостроительства администрации МР «</w:t>
      </w:r>
      <w:proofErr w:type="spellStart"/>
      <w:r w:rsidRPr="009A18CE">
        <w:rPr>
          <w:b w:val="0"/>
          <w:sz w:val="28"/>
          <w:szCs w:val="28"/>
        </w:rPr>
        <w:t>Кизилюртоский</w:t>
      </w:r>
      <w:proofErr w:type="spellEnd"/>
      <w:r w:rsidRPr="009A18CE">
        <w:rPr>
          <w:b w:val="0"/>
          <w:sz w:val="28"/>
          <w:szCs w:val="28"/>
        </w:rPr>
        <w:t xml:space="preserve"> район»  (далее по тексту - Отдел).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2.3.  Результат предоставления муниципальной услуги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3F701E" w:rsidRPr="009A18CE" w:rsidRDefault="003F701E" w:rsidP="003F701E">
      <w:pPr>
        <w:pStyle w:val="HTML"/>
        <w:tabs>
          <w:tab w:val="clear" w:pos="9160"/>
          <w:tab w:val="left" w:pos="9639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- выдача Заявителю (его уполномоченному представителю) градостроительного плана земельного участка согласно  приложению № 3;</w:t>
      </w:r>
    </w:p>
    <w:p w:rsidR="003F701E" w:rsidRPr="009A18CE" w:rsidRDefault="003F701E" w:rsidP="003F701E">
      <w:pPr>
        <w:pStyle w:val="HTML"/>
        <w:tabs>
          <w:tab w:val="clear" w:pos="9160"/>
          <w:tab w:val="left" w:pos="9639"/>
        </w:tabs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услуги.  </w:t>
      </w:r>
    </w:p>
    <w:p w:rsidR="003F701E" w:rsidRPr="009A18CE" w:rsidRDefault="003F701E" w:rsidP="003F701E">
      <w:pPr>
        <w:pStyle w:val="HTML"/>
        <w:tabs>
          <w:tab w:val="clear" w:pos="9160"/>
          <w:tab w:val="left" w:pos="9639"/>
        </w:tabs>
        <w:suppressAutoHyphens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оформляется в количестве трех экземпляров по форме, утвержденной Приказом Министерства регионального развития РФ от 10.05.2011 № 207 «Об утверждении формы  градостроительного плана земельного участка» (приложение № 3).</w:t>
      </w:r>
    </w:p>
    <w:p w:rsidR="003F701E" w:rsidRPr="009A18CE" w:rsidRDefault="003F701E" w:rsidP="003F70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В составе градостроительного плана земельного участка указываются: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 1) границы земельного участка;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 2) границы зон действия публичных сервитутов;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 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  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градостроительном плане земельного участка, за исключением случаев предоставления земельного участка для государственных или муниципальных нужд, должна содержаться информация </w:t>
      </w:r>
      <w:proofErr w:type="gramStart"/>
      <w:r w:rsidRPr="009A18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A18CE">
        <w:rPr>
          <w:rFonts w:ascii="Times New Roman" w:hAnsi="Times New Roman" w:cs="Times New Roman"/>
          <w:sz w:val="28"/>
          <w:szCs w:val="28"/>
        </w:rPr>
        <w:t xml:space="preserve"> всех предусмотренных градостроительным регламентом видах разрешенного использования земельного участка;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 xml:space="preserve"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градостроительного </w:t>
      </w:r>
      <w:r w:rsidRPr="009A18CE">
        <w:rPr>
          <w:rFonts w:ascii="Times New Roman" w:hAnsi="Times New Roman" w:cs="Times New Roman"/>
          <w:sz w:val="28"/>
          <w:szCs w:val="28"/>
        </w:rPr>
        <w:lastRenderedPageBreak/>
        <w:t>регламента или для земельного участка не устанавливается градостроительный регламент);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6) информация о расположенных в границах земельного участка объектах капитального строительства, объектах культурного наследия;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7) информация о технических условиях подключения объектов капитального строительства к сетям инженерно-технического обеспечения (далее - технические условия);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8) границы зоны планируемого размещения объектов капитального строительства для государственных или муниципальных нужд.</w:t>
      </w:r>
    </w:p>
    <w:p w:rsidR="003F701E" w:rsidRPr="009A18CE" w:rsidRDefault="003F701E" w:rsidP="003F70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8CE">
        <w:rPr>
          <w:rFonts w:ascii="Times New Roman" w:hAnsi="Times New Roman" w:cs="Times New Roman"/>
          <w:sz w:val="28"/>
          <w:szCs w:val="28"/>
        </w:rPr>
        <w:t>9)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В течение 30 дней со дня поступления заявления и документов на выдачу градостроительного плана земельного участка Отдел осуществляет проверку наличия и правильности оформления представленных документов и принимает решение о подготовке градостроительного плана или подготавливает мотивированный отказ в выдаче градостроительного плана.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Срок осуществления процедуры выдачи градостроительного плана составляет тридцать дней со дня получения заявления и документов о выдаче градостроительного плана.</w:t>
      </w:r>
      <w:r w:rsidRPr="009A18CE">
        <w:rPr>
          <w:rFonts w:ascii="Times New Roman" w:hAnsi="Times New Roman"/>
          <w:b/>
          <w:sz w:val="28"/>
          <w:szCs w:val="28"/>
        </w:rPr>
        <w:t xml:space="preserve"> </w:t>
      </w:r>
      <w:bookmarkStart w:id="4" w:name="_Toc136151959"/>
      <w:bookmarkStart w:id="5" w:name="_Toc136239801"/>
      <w:bookmarkStart w:id="6" w:name="_Toc136321775"/>
      <w:bookmarkStart w:id="7" w:name="_Toc136666927"/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bookmarkEnd w:id="4"/>
    <w:bookmarkEnd w:id="5"/>
    <w:bookmarkEnd w:id="6"/>
    <w:bookmarkEnd w:id="7"/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3F701E" w:rsidRPr="009A18CE" w:rsidRDefault="003F701E" w:rsidP="003F701E">
      <w:pPr>
        <w:tabs>
          <w:tab w:val="left" w:pos="126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       Предоставление муниципальной услуги осуществляется в соответствии </w:t>
      </w:r>
      <w:proofErr w:type="gramStart"/>
      <w:r w:rsidRPr="009A18CE">
        <w:rPr>
          <w:rFonts w:ascii="Times New Roman" w:hAnsi="Times New Roman"/>
          <w:sz w:val="28"/>
          <w:szCs w:val="28"/>
        </w:rPr>
        <w:t>с</w:t>
      </w:r>
      <w:proofErr w:type="gramEnd"/>
      <w:r w:rsidRPr="009A18CE">
        <w:rPr>
          <w:rFonts w:ascii="Times New Roman" w:hAnsi="Times New Roman"/>
          <w:sz w:val="28"/>
          <w:szCs w:val="28"/>
        </w:rPr>
        <w:t>:</w:t>
      </w:r>
    </w:p>
    <w:p w:rsidR="003F701E" w:rsidRPr="009A18CE" w:rsidRDefault="003F701E" w:rsidP="003F701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-</w:t>
      </w:r>
      <w:r w:rsidRPr="009A18CE">
        <w:rPr>
          <w:rFonts w:ascii="Times New Roman" w:hAnsi="Times New Roman"/>
          <w:b/>
          <w:sz w:val="28"/>
          <w:szCs w:val="28"/>
        </w:rPr>
        <w:t xml:space="preserve"> </w:t>
      </w:r>
      <w:r w:rsidRPr="009A18CE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29.12. 2004 № 190-ФЗ;   </w:t>
      </w:r>
    </w:p>
    <w:p w:rsidR="003F701E" w:rsidRPr="009A18CE" w:rsidRDefault="003F701E" w:rsidP="003F701E">
      <w:pPr>
        <w:pStyle w:val="af0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 Приказом  Министерства регионального развития РФ от 10.05.2011 г. № 207 «Об утверждении формы градостроительного плана земельного участка»;</w:t>
      </w:r>
    </w:p>
    <w:p w:rsidR="003F701E" w:rsidRPr="009A18CE" w:rsidRDefault="003F701E" w:rsidP="003F701E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- Инструкцией о порядке заполнения формы градостроительного плана земельного участка, утвержденной приказом Министерства регионального развития РФ от 11.08.2006 года № 93; </w:t>
      </w:r>
    </w:p>
    <w:p w:rsidR="003F701E" w:rsidRPr="009A18CE" w:rsidRDefault="003F701E" w:rsidP="003F701E">
      <w:pPr>
        <w:pStyle w:val="af0"/>
        <w:ind w:left="139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- Земельным кодексом Российской Федерации от 25.10.2001 № 136-ФЗ;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-</w:t>
      </w:r>
      <w:r w:rsidRPr="009A18CE">
        <w:rPr>
          <w:rFonts w:ascii="Times New Roman" w:hAnsi="Times New Roman"/>
          <w:b/>
          <w:sz w:val="28"/>
          <w:szCs w:val="28"/>
        </w:rPr>
        <w:t xml:space="preserve"> </w:t>
      </w:r>
      <w:r w:rsidRPr="009A18CE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услуг»;      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2.6.</w:t>
      </w:r>
      <w:r w:rsidRPr="009A18CE">
        <w:rPr>
          <w:rFonts w:ascii="Times New Roman" w:hAnsi="Times New Roman"/>
          <w:sz w:val="28"/>
          <w:szCs w:val="28"/>
        </w:rPr>
        <w:t xml:space="preserve"> </w:t>
      </w:r>
      <w:r w:rsidRPr="009A18CE">
        <w:rPr>
          <w:rFonts w:ascii="Times New Roman" w:hAnsi="Times New Roman"/>
          <w:b/>
          <w:sz w:val="28"/>
          <w:szCs w:val="28"/>
        </w:rPr>
        <w:t xml:space="preserve">Перечень документов, необходимых для предоставления 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lastRenderedPageBreak/>
        <w:t xml:space="preserve">              </w:t>
      </w:r>
    </w:p>
    <w:p w:rsidR="003F701E" w:rsidRPr="009A18CE" w:rsidRDefault="003F701E" w:rsidP="003F701E">
      <w:pPr>
        <w:pStyle w:val="2"/>
        <w:spacing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Обязательным условием для предоставления муниципальной услуги является подача Заявителем (его уполномоченным представителем)  в письменной форме заявления (приложение №1) Отделу. Заявление пишется на имя Главы администрации МР «Кизилюртовский район».  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К заявлению Заявитель (его уполномоченный представитель) прикладывает документы, которые невозможно получить по каналам  межведомственного взаимодействия согласно пункту 1 приложения № 2.</w:t>
      </w:r>
    </w:p>
    <w:p w:rsidR="003F701E" w:rsidRPr="00393AA1" w:rsidRDefault="003F701E" w:rsidP="003F701E">
      <w:pPr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В случае не предоставления Заявителем (его уполномоченным представителем) документов, указанных в пункте 2 приложения 2, Отдел запрашивает и получает их по каналам межведомственного взаимодействия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.   </w:t>
      </w:r>
    </w:p>
    <w:p w:rsidR="003F701E" w:rsidRPr="00750389" w:rsidRDefault="003F701E" w:rsidP="003F701E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F701E" w:rsidRPr="009A18CE" w:rsidRDefault="003F701E" w:rsidP="003F701E">
      <w:pPr>
        <w:numPr>
          <w:ilvl w:val="1"/>
          <w:numId w:val="2"/>
        </w:numPr>
        <w:tabs>
          <w:tab w:val="clear" w:pos="37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Перечень оснований для отказа в предоставлении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Заявителю (его уполномоченному представителю) может быть отказано в предоставлении муниципальной услуги в случае:</w:t>
      </w:r>
    </w:p>
    <w:p w:rsidR="003F701E" w:rsidRPr="009A18CE" w:rsidRDefault="003F701E" w:rsidP="003F7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1) отсутствие  или не полный  состав документов, указанных в пункте 1 приложения № 2 настоящего административного регламента;</w:t>
      </w:r>
    </w:p>
    <w:p w:rsidR="003F701E" w:rsidRPr="009A18CE" w:rsidRDefault="003F701E" w:rsidP="003F7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2) несоответствие предоставленных документов по форме и содержанию нормам действующего законодательства;</w:t>
      </w:r>
    </w:p>
    <w:p w:rsidR="003F701E" w:rsidRPr="009A18CE" w:rsidRDefault="003F701E" w:rsidP="003F701E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3) определение, решение, постановление суда, вступившее  в законную силу и запрещающее предоставлять запрашиваемую услугу.</w:t>
      </w:r>
    </w:p>
    <w:p w:rsidR="003F701E" w:rsidRPr="009A18CE" w:rsidRDefault="003F701E" w:rsidP="003F7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Мотивированный отказ о выдаче градостроительного плана земельного участка в письменном виде предоставляется заинтересованным лицам в срок, не превышающий 10 дней со дня поступления заявления. Полный  пакет документов, представленный заявителем (его уполномоченным представителем), возвращается  заявителю (его уполномоченному представителю), о чем сторонами  делается соответствующая отметка на заявлении.</w:t>
      </w:r>
    </w:p>
    <w:p w:rsidR="003F701E" w:rsidRPr="009A18CE" w:rsidRDefault="003F701E" w:rsidP="003F70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2.8. Размер платы, взимаемой с Заявителя при  предоставлении муниципальной услуги</w:t>
      </w:r>
    </w:p>
    <w:p w:rsidR="003F701E" w:rsidRPr="009A18CE" w:rsidRDefault="003F701E" w:rsidP="003F701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Предоставление муниципальной услуги по выдаче  градостроительного плана земельного участка на территории района осуществляется бесплатно.</w:t>
      </w:r>
    </w:p>
    <w:p w:rsidR="003F701E" w:rsidRPr="009A18CE" w:rsidRDefault="003F701E" w:rsidP="003F701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 xml:space="preserve">2.9. Максимальный срок ожидания в очереди при подаче запроса 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- 10 минут.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- 10 минут.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 xml:space="preserve">2.10. Срок регистрации запроса Заявителя о предоставлении 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Срок регистрации запроса не должен превышать 20 минут с момента его поступления.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2.11.</w:t>
      </w:r>
      <w:r w:rsidRPr="009A18CE">
        <w:rPr>
          <w:rFonts w:ascii="Times New Roman" w:hAnsi="Times New Roman"/>
          <w:sz w:val="28"/>
          <w:szCs w:val="28"/>
        </w:rPr>
        <w:t xml:space="preserve"> </w:t>
      </w:r>
      <w:r w:rsidRPr="009A18CE">
        <w:rPr>
          <w:rFonts w:ascii="Times New Roman" w:hAnsi="Times New Roman"/>
          <w:b/>
          <w:sz w:val="28"/>
          <w:szCs w:val="28"/>
        </w:rPr>
        <w:t xml:space="preserve">Описание  требований к удобству и комфорту  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мест предоставления муниципальной услуги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Места, предназначенные для ознакомления с информационными материалами, оборудуются стендами, столами для оформления документов и стульями.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На информационном стенде размещается следующая информация: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режим работы;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контактные телефоны, график работы, фамилия, имя, отчество и   должность работника  Отдела, осуществляющего прием и консультирование;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почтовый адрес;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перечень документов, необходимых для представления Заявителем.</w:t>
      </w:r>
    </w:p>
    <w:p w:rsidR="003F701E" w:rsidRPr="009A18CE" w:rsidRDefault="003F701E" w:rsidP="003F701E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2.</w:t>
      </w:r>
      <w:bookmarkStart w:id="8" w:name="bookmark0"/>
      <w:r w:rsidRPr="009A18CE">
        <w:rPr>
          <w:rFonts w:ascii="Times New Roman" w:hAnsi="Times New Roman"/>
          <w:b/>
          <w:sz w:val="28"/>
          <w:szCs w:val="28"/>
        </w:rPr>
        <w:t>12. П</w:t>
      </w:r>
      <w:r w:rsidRPr="009A18CE">
        <w:rPr>
          <w:rFonts w:ascii="Times New Roman" w:hAnsi="Times New Roman"/>
          <w:b/>
          <w:bCs/>
          <w:sz w:val="28"/>
          <w:szCs w:val="28"/>
        </w:rPr>
        <w:t>оказатели доступности и качества муниципальной услуги</w:t>
      </w:r>
      <w:bookmarkEnd w:id="8"/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 срок ожидания в очереди при подаче запроса;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lastRenderedPageBreak/>
        <w:t>-  срок регистрации запроса Заявителя (его уполномоченного представителя);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срок получения муниципальной услуги (срок с момента регистрации запроса Заявителя (его уполномоченного представителя) до получения результата муниципальной услуги).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3F701E" w:rsidRPr="009A18CE" w:rsidRDefault="003F701E" w:rsidP="003F701E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   уровень организации работы с Заявителями (их уполномоченными представителями) методом проведения опроса Заявителей (их уполномоченных представителей);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9A18CE">
        <w:rPr>
          <w:rFonts w:ascii="Times New Roman" w:hAnsi="Times New Roman"/>
          <w:sz w:val="28"/>
          <w:szCs w:val="28"/>
        </w:rPr>
        <w:t>количество выявленных нарушений в квартал при предоставлении муниципальной услуги;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- количество обоснованных обращений Заявителей (их уполномоченных представителей) о нарушениях при предоставлении муниципальной услуги в контролирующие органы в квартал.</w:t>
      </w:r>
    </w:p>
    <w:p w:rsidR="003F701E" w:rsidRPr="009A18CE" w:rsidRDefault="003F701E" w:rsidP="003F701E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Получателем муниципальной услуги является физическое или юридическое лицо (далее по тексту - Заявитель).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 xml:space="preserve">   2.13.   Порядок информирования по предоставлению 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Информирование Заявителя (его уполномоченного представителя) о предоставлении муниципальной услуги осуществляется в виде индивидуального информирования в устной и письменной форме.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Индивидуальное устное информирование о предоставлении муниципальной услуги осуществляется Отделом лично или по телефону.</w:t>
      </w:r>
    </w:p>
    <w:p w:rsidR="003F701E" w:rsidRPr="009A18CE" w:rsidRDefault="003F701E" w:rsidP="003F7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Местонахождение  Отдела  администрации МР «Кизилюртовский район»  и его почтовый  адрес:  368101 г. </w:t>
      </w:r>
      <w:proofErr w:type="spellStart"/>
      <w:r w:rsidRPr="009A18CE">
        <w:rPr>
          <w:rFonts w:ascii="Times New Roman" w:hAnsi="Times New Roman"/>
          <w:sz w:val="28"/>
          <w:szCs w:val="28"/>
        </w:rPr>
        <w:t>Кизилюрт</w:t>
      </w:r>
      <w:proofErr w:type="spellEnd"/>
      <w:r w:rsidRPr="009A18CE">
        <w:rPr>
          <w:rFonts w:ascii="Times New Roman" w:hAnsi="Times New Roman"/>
          <w:sz w:val="28"/>
          <w:szCs w:val="28"/>
        </w:rPr>
        <w:t xml:space="preserve"> ул. Гагарина 52 «а»</w:t>
      </w:r>
    </w:p>
    <w:p w:rsidR="003F701E" w:rsidRPr="009A18CE" w:rsidRDefault="003F701E" w:rsidP="003F701E">
      <w:pPr>
        <w:pStyle w:val="a6"/>
        <w:rPr>
          <w:rFonts w:ascii="Times New Roman" w:hAnsi="Times New Roman"/>
          <w:sz w:val="28"/>
          <w:szCs w:val="28"/>
          <w:lang w:eastAsia="ar-SA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                                  Тел:  </w:t>
      </w:r>
      <w:r w:rsidRPr="009A18CE">
        <w:rPr>
          <w:rFonts w:ascii="Times New Roman" w:hAnsi="Times New Roman"/>
          <w:sz w:val="28"/>
          <w:szCs w:val="28"/>
          <w:lang w:eastAsia="ar-SA"/>
        </w:rPr>
        <w:t>8 (7234) 3-19-33</w:t>
      </w:r>
    </w:p>
    <w:p w:rsidR="003F701E" w:rsidRPr="009A18CE" w:rsidRDefault="003F701E" w:rsidP="003F701E">
      <w:pPr>
        <w:pStyle w:val="a6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eastAsia="Arial" w:hAnsi="Times New Roman"/>
          <w:sz w:val="28"/>
          <w:szCs w:val="28"/>
          <w:lang w:eastAsia="ar-SA"/>
        </w:rPr>
        <w:t xml:space="preserve"> Адрес электронной почты:</w:t>
      </w:r>
      <w:r w:rsidRPr="009A18C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A18CE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arkhitiektor</w:t>
        </w:r>
        <w:r w:rsidRPr="009A18CE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0506@</w:t>
        </w:r>
        <w:r w:rsidRPr="009A18CE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bk</w:t>
        </w:r>
        <w:r w:rsidRPr="009A18CE">
          <w:rPr>
            <w:rStyle w:val="a3"/>
            <w:rFonts w:ascii="Times New Roman" w:hAnsi="Times New Roman"/>
            <w:sz w:val="28"/>
            <w:szCs w:val="28"/>
            <w:lang w:eastAsia="en-US" w:bidi="en-US"/>
          </w:rPr>
          <w:t>.</w:t>
        </w:r>
        <w:r w:rsidRPr="009A18CE">
          <w:rPr>
            <w:rStyle w:val="a3"/>
            <w:rFonts w:ascii="Times New Roman" w:hAnsi="Times New Roman"/>
            <w:sz w:val="28"/>
            <w:szCs w:val="28"/>
            <w:lang w:val="en-US" w:eastAsia="en-US" w:bidi="en-US"/>
          </w:rPr>
          <w:t>ru</w:t>
        </w:r>
      </w:hyperlink>
    </w:p>
    <w:p w:rsidR="003F701E" w:rsidRPr="009A18CE" w:rsidRDefault="003F701E" w:rsidP="003F701E">
      <w:pPr>
        <w:spacing w:line="240" w:lineRule="auto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график работы: </w:t>
      </w:r>
    </w:p>
    <w:p w:rsidR="003F701E" w:rsidRPr="009A18CE" w:rsidRDefault="003F701E" w:rsidP="003F701E">
      <w:pPr>
        <w:spacing w:line="240" w:lineRule="auto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понедельник – пятница с 9 час</w:t>
      </w:r>
      <w:proofErr w:type="gramStart"/>
      <w:r w:rsidRPr="009A18CE">
        <w:rPr>
          <w:rFonts w:ascii="Times New Roman" w:hAnsi="Times New Roman"/>
          <w:sz w:val="28"/>
          <w:szCs w:val="28"/>
        </w:rPr>
        <w:t>.</w:t>
      </w:r>
      <w:proofErr w:type="gramEnd"/>
      <w:r w:rsidRPr="009A18C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18CE">
        <w:rPr>
          <w:rFonts w:ascii="Times New Roman" w:hAnsi="Times New Roman"/>
          <w:sz w:val="28"/>
          <w:szCs w:val="28"/>
        </w:rPr>
        <w:t>д</w:t>
      </w:r>
      <w:proofErr w:type="gramEnd"/>
      <w:r w:rsidRPr="009A18CE">
        <w:rPr>
          <w:rFonts w:ascii="Times New Roman" w:hAnsi="Times New Roman"/>
          <w:sz w:val="28"/>
          <w:szCs w:val="28"/>
        </w:rPr>
        <w:t>о 17 час.45 мин.,</w:t>
      </w:r>
    </w:p>
    <w:p w:rsidR="003F701E" w:rsidRPr="009A18CE" w:rsidRDefault="003F701E" w:rsidP="003F701E">
      <w:pPr>
        <w:spacing w:line="240" w:lineRule="auto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          перерыв с 13 час</w:t>
      </w:r>
      <w:proofErr w:type="gramStart"/>
      <w:r w:rsidRPr="009A18CE">
        <w:rPr>
          <w:rFonts w:ascii="Times New Roman" w:hAnsi="Times New Roman"/>
          <w:sz w:val="28"/>
          <w:szCs w:val="28"/>
        </w:rPr>
        <w:t>.</w:t>
      </w:r>
      <w:proofErr w:type="gramEnd"/>
      <w:r w:rsidRPr="009A18C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9A18CE">
        <w:rPr>
          <w:rFonts w:ascii="Times New Roman" w:hAnsi="Times New Roman"/>
          <w:sz w:val="28"/>
          <w:szCs w:val="28"/>
        </w:rPr>
        <w:t>д</w:t>
      </w:r>
      <w:proofErr w:type="gramEnd"/>
      <w:r w:rsidRPr="009A18CE">
        <w:rPr>
          <w:rFonts w:ascii="Times New Roman" w:hAnsi="Times New Roman"/>
          <w:sz w:val="28"/>
          <w:szCs w:val="28"/>
        </w:rPr>
        <w:t xml:space="preserve">о 13час  45мин. 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Отдел, осуществляющий прием и консультирование (по телефону или лично), должен корректно и внимательно относиться к Заявителю (его уполномоченному представителю).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ab/>
        <w:t>Консультирование по вопросам предоставления муниципальной услуги предоставляется Отделом  по вопросам: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lastRenderedPageBreak/>
        <w:t>-</w:t>
      </w:r>
      <w:r w:rsidRPr="009A18CE">
        <w:rPr>
          <w:rFonts w:ascii="Times New Roman" w:hAnsi="Times New Roman"/>
          <w:sz w:val="28"/>
          <w:szCs w:val="28"/>
        </w:rPr>
        <w:tab/>
        <w:t>перечня документов, необходимых для исполнения муниципальной услуги;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комплектности (достаточности) представленных документов;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правильность оформления документов, необходимых для исполнения муниципальной услуги;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источника получения документов, необходимых для исполнения муниципальной услуги (орган или организация и ее местонахождение);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времени  приема;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        порядка и срока выдачи документов;</w:t>
      </w:r>
    </w:p>
    <w:p w:rsidR="003F701E" w:rsidRPr="009A18CE" w:rsidRDefault="003F701E" w:rsidP="003F701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</w:t>
      </w:r>
      <w:r w:rsidRPr="009A18CE">
        <w:rPr>
          <w:rFonts w:ascii="Times New Roman" w:hAnsi="Times New Roman"/>
          <w:sz w:val="28"/>
          <w:szCs w:val="28"/>
        </w:rPr>
        <w:tab/>
        <w:t>иным вопросам.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Консультации предоставляются при личном обращении либо посредством телефонной связи, электронной почты.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Индивидуальное письменное информирование о предоставлении муниципальной услуги осуществляется путем выдачи ответа Заявителю (его уполномоченному представителю) почтовой связью или посредством электронной почты.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Отдел, осуществляющий прием и информирование, обеспечивается личной идентификационной карточкой и (или) настольной табличкой.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A18CE">
        <w:rPr>
          <w:rFonts w:ascii="Times New Roman" w:hAnsi="Times New Roman"/>
          <w:b/>
          <w:sz w:val="28"/>
          <w:szCs w:val="28"/>
        </w:rPr>
        <w:t>. Административные процедуры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прием и регистрацию документов, необходимых для предоставления      муниципальной услуги;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 рассмотрение заявления и приложенных документов;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подготовка и выдача градостроительного плана Заявителю (его уполномоченному представителю) либо отказ  в выдаче с пояснением причин отказа.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3.1. Прием и регистрация документов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 является обращение Заявителя (его уполномоченного представителя) в администрацию МР «Кизилюртовский район» с заявлением по установленной форме (Приложение № 1) и приложением пакета документов, которые невозможно получить по каналам  межведомственного </w:t>
      </w:r>
      <w:r w:rsidRPr="009A18CE">
        <w:rPr>
          <w:rFonts w:ascii="Times New Roman" w:hAnsi="Times New Roman"/>
          <w:sz w:val="28"/>
          <w:szCs w:val="28"/>
        </w:rPr>
        <w:lastRenderedPageBreak/>
        <w:t>взаимодействия согласно пункту 1 приложения № 2.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Заявление для предоставления муниципальной услуги подается на имя Главы администрации района  в двух экземплярах.  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Специалист Отдела, уполномоченный принимать документы, регистрирует поступившие документы путем внесения в журнал учета входящих документов записи, которая содержит входящий номер, дату приема заявления, наименование Заявителя (его уполномоченного представителя),  его адрес. Один экземпляр заявления с отметкой о приеме документов  специалист Отдела передает Заявителю (его уполномоченному представителю).</w:t>
      </w:r>
    </w:p>
    <w:p w:rsidR="003F701E" w:rsidRPr="009A18CE" w:rsidRDefault="003F701E" w:rsidP="003F701E">
      <w:pPr>
        <w:suppressAutoHyphens/>
        <w:spacing w:line="240" w:lineRule="auto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3.2. Порядок рассмотрения заявлений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Основанием для начала процедуры рассмотрения заявления, является поступление  в Отдел зарегистрированного заявления с документами. 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Отдел, в течение двух дней проверяет комплектность и правильность оформления документов, определяет их соответствие требованиям законодательства и пункту 1 приложения № 2 к настоящему регламенту, выявляет отсутствие оснований, предусмотренных пунктами 2.7.</w:t>
      </w:r>
      <w:r w:rsidRPr="009A18C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A18CE">
        <w:rPr>
          <w:rFonts w:ascii="Times New Roman" w:hAnsi="Times New Roman"/>
          <w:sz w:val="28"/>
          <w:szCs w:val="28"/>
        </w:rPr>
        <w:t>настоящего Регламента, удостоверяясь что: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1) документы представлены в полном объеме, в соответствие с действующим законодательством и пунктом 1 приложения № 2 настоящего Регламента;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2) документы, в установленных законодательством случаях,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3) тексты документов написаны разборчиво, наименования юридических лиц -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исправлений;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4)  документы не исполнены карандашом;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5) документы не имеют серьезных повреждений, наличие которых не позволяет однозначно истолковать их содержание.</w:t>
      </w:r>
    </w:p>
    <w:p w:rsidR="003F701E" w:rsidRPr="009A18CE" w:rsidRDefault="003F701E" w:rsidP="003F701E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 xml:space="preserve">3.3. Подготовка и выдача  градостроительного плана  Заявителю </w:t>
      </w:r>
    </w:p>
    <w:p w:rsidR="003F701E" w:rsidRPr="009A18CE" w:rsidRDefault="003F701E" w:rsidP="003F701E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либо отказа в выдаче</w:t>
      </w:r>
    </w:p>
    <w:p w:rsidR="003F701E" w:rsidRPr="009A18CE" w:rsidRDefault="003F701E" w:rsidP="003F701E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01E" w:rsidRPr="009A18CE" w:rsidRDefault="003F701E" w:rsidP="003F701E">
      <w:pPr>
        <w:pStyle w:val="Style7"/>
        <w:widowControl/>
        <w:tabs>
          <w:tab w:val="left" w:pos="1354"/>
        </w:tabs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18CE">
        <w:rPr>
          <w:rStyle w:val="FontStyle47"/>
          <w:sz w:val="28"/>
          <w:szCs w:val="28"/>
        </w:rPr>
        <w:t xml:space="preserve">Основанием для начала административной процедуры является </w:t>
      </w:r>
      <w:r w:rsidRPr="009A18CE">
        <w:rPr>
          <w:rFonts w:ascii="Times New Roman" w:hAnsi="Times New Roman" w:cs="Times New Roman"/>
          <w:sz w:val="28"/>
          <w:szCs w:val="28"/>
        </w:rPr>
        <w:t xml:space="preserve">соответствие зарегистрированного заявления и документов требованиям </w:t>
      </w:r>
      <w:hyperlink r:id="rId6" w:history="1">
        <w:r w:rsidRPr="009A18CE">
          <w:rPr>
            <w:rFonts w:ascii="Times New Roman" w:hAnsi="Times New Roman" w:cs="Times New Roman"/>
            <w:sz w:val="28"/>
            <w:szCs w:val="28"/>
          </w:rPr>
          <w:t xml:space="preserve">пункта 2.6 </w:t>
        </w:r>
      </w:hyperlink>
      <w:r w:rsidRPr="009A18CE">
        <w:rPr>
          <w:rFonts w:ascii="Times New Roman" w:hAnsi="Times New Roman" w:cs="Times New Roman"/>
          <w:sz w:val="28"/>
          <w:szCs w:val="28"/>
        </w:rPr>
        <w:t>настоящего Регламента.</w:t>
      </w:r>
      <w:r w:rsidRPr="009A18CE">
        <w:rPr>
          <w:rStyle w:val="FontStyle47"/>
          <w:sz w:val="28"/>
          <w:szCs w:val="28"/>
        </w:rPr>
        <w:t xml:space="preserve"> 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В случае отсутствия оснований для отказа в выдаче градостроительного плана, Отдел подготавливает: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проект градостроительного план по форме, утвержденной постановлением Правительства РФ 10.05.2011 № 207 в соответствии с инструкцией о порядке заполнения формы градостроительного плана земельного участка, утвержденной приказом Министерства регионального развития РФ от 11.08.2006 года № 93;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- проект постановления администрации  района “Об утверждении градостроительного плана земельного участка” и в установленном порядке направляет его с приложением проекта градостроительного плана земельного участка для подписания Главе администрации  района.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Глава администрации района в установленном порядке утверждает проект градостроительного плана земельного участка, подписывает постановление об его утверждении и направляет результат предоставления муниципальной услуги в  Отдел.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Отдел архитектуры и градостроительства присваивает градостроительному плану земельного участка регистрационный номер и регистрирует его в журнале регистрации градостроительных планов.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После регистрации градостроительного плана земельного участка Отдел направляет Заявителю (его уполномоченному представителю), два экземпляра градостроительного плана земельного участка и постановления о его утверждении почтовым отправлением с уведомлением о вручении, либо в форме электронного документа или вручает Заявителю (его уполномоченному представителю) лично под роспись. </w:t>
      </w:r>
    </w:p>
    <w:p w:rsidR="003F701E" w:rsidRPr="009A18CE" w:rsidRDefault="003F701E" w:rsidP="003F701E">
      <w:pPr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8CE">
        <w:rPr>
          <w:rFonts w:ascii="Times New Roman" w:hAnsi="Times New Roman"/>
          <w:sz w:val="28"/>
          <w:szCs w:val="28"/>
        </w:rPr>
        <w:t xml:space="preserve">В случае, наличия причин, для отказа в предоставлении муниципальной услуги, Отдел подготавливает уведомление об отказе в выдаче градостроительного плана земельного участка с указанием причин отказа, представляет его на подпись Главе администрации района, после чего уведомление об отказе выдается, Заявителю (его уполномоченному представителю) лично под роспись либо направляется почтовым отправлением или в форме электронного документа. </w:t>
      </w:r>
      <w:proofErr w:type="gramEnd"/>
    </w:p>
    <w:p w:rsidR="003F701E" w:rsidRPr="009A18CE" w:rsidRDefault="003F701E" w:rsidP="003F701E">
      <w:pPr>
        <w:pStyle w:val="1111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A18CE">
        <w:rPr>
          <w:sz w:val="28"/>
          <w:szCs w:val="28"/>
        </w:rPr>
        <w:t>Одновременно Заявителю (его уполномоченному представителю) возвращаются все представленные им документы.</w:t>
      </w:r>
    </w:p>
    <w:p w:rsidR="003F701E" w:rsidRPr="009A18CE" w:rsidRDefault="003F701E" w:rsidP="003F701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A18CE">
        <w:rPr>
          <w:rFonts w:ascii="Times New Roman" w:hAnsi="Times New Roman"/>
          <w:b/>
          <w:sz w:val="28"/>
          <w:szCs w:val="28"/>
        </w:rPr>
        <w:t>.Формы контроля за исполнением административного регламента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8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18CE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 осуществляется в форме текущего контроля и в форме планового контроля.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Текущий контроль осуществляется непрерывно руководителями администрации района </w:t>
      </w:r>
      <w:r w:rsidRPr="009A18CE">
        <w:rPr>
          <w:rFonts w:ascii="Times New Roman" w:eastAsia="Arial Unicode MS" w:hAnsi="Times New Roman"/>
          <w:sz w:val="28"/>
          <w:szCs w:val="28"/>
        </w:rPr>
        <w:t>путем проведения проверок соблюдения и исполнения работниками положений настоящего административного регламента.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9A18CE">
        <w:rPr>
          <w:rFonts w:ascii="Times New Roman" w:eastAsia="Arial Unicode MS" w:hAnsi="Times New Roman"/>
          <w:sz w:val="28"/>
          <w:szCs w:val="28"/>
        </w:rPr>
        <w:t>Плановый контроль осуществляется контролирующими учреждениями, уполномоченными на осуществления контроля деятельности органов местного самоуправления путем проведения проверок соблюдения и исполнения положений настоящего Регламента.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  <w:r w:rsidRPr="009A18CE">
        <w:rPr>
          <w:rFonts w:ascii="Times New Roman" w:eastAsia="Arial Unicode MS" w:hAnsi="Times New Roman"/>
          <w:sz w:val="28"/>
          <w:szCs w:val="28"/>
        </w:rPr>
        <w:t>По результатам плановых проверок составляется акт, с указанием выявленных недостатков, возможных способов и  сроков их устранения.</w:t>
      </w:r>
    </w:p>
    <w:p w:rsidR="003F701E" w:rsidRPr="009A18CE" w:rsidRDefault="003F701E" w:rsidP="003F701E">
      <w:pPr>
        <w:spacing w:line="24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A18CE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F701E" w:rsidRPr="009A18CE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8CE">
        <w:rPr>
          <w:rFonts w:ascii="Times New Roman" w:hAnsi="Times New Roman"/>
          <w:b/>
          <w:sz w:val="28"/>
          <w:szCs w:val="28"/>
        </w:rPr>
        <w:t>а также должностных лиц, муниципальных служащих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Заявитель (его уполномоченный представитель) может обратиться с жалобой, в том числе в следующих случаях: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10101"/>
      <w:r w:rsidRPr="009A18CE">
        <w:rPr>
          <w:rFonts w:ascii="Times New Roman" w:hAnsi="Times New Roman"/>
          <w:sz w:val="28"/>
          <w:szCs w:val="28"/>
        </w:rPr>
        <w:t>1) нарушение срока регистрации запроса Заявителя (его уполномоченного представителя) о предоставлении муниципальной услуги;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10102"/>
      <w:bookmarkEnd w:id="9"/>
      <w:r w:rsidRPr="009A18CE">
        <w:rPr>
          <w:rFonts w:ascii="Times New Roman" w:hAnsi="Times New Roman"/>
          <w:sz w:val="28"/>
          <w:szCs w:val="28"/>
        </w:rPr>
        <w:t>2)  нарушение срока предоставления муниципальной услуги;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10103"/>
      <w:bookmarkEnd w:id="10"/>
      <w:r w:rsidRPr="009A18CE">
        <w:rPr>
          <w:rFonts w:ascii="Times New Roman" w:hAnsi="Times New Roman"/>
          <w:sz w:val="28"/>
          <w:szCs w:val="28"/>
        </w:rPr>
        <w:t>3) требование у Заявителя (его уполномоченного представителя)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10104"/>
      <w:bookmarkEnd w:id="11"/>
      <w:r w:rsidRPr="009A18CE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 (его уполномоченного представителя);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10105"/>
      <w:bookmarkEnd w:id="12"/>
      <w:proofErr w:type="gramStart"/>
      <w:r w:rsidRPr="009A18CE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9A18CE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субъектов Российской Федерации, муниципальными правовыми актами;</w:t>
      </w:r>
      <w:bookmarkStart w:id="14" w:name="sub_110106"/>
      <w:bookmarkEnd w:id="13"/>
      <w:proofErr w:type="gramEnd"/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6) затребование с Заявителя (его уполномоченного представителя)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14"/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7) отказ Отдела,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1021"/>
      <w:r w:rsidRPr="009A18C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района, предоставляющую муниципальную услугу.</w:t>
      </w:r>
      <w:bookmarkStart w:id="16" w:name="sub_11022"/>
      <w:bookmarkEnd w:id="15"/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 (его уполномоченного представителя).</w:t>
      </w:r>
      <w:bookmarkEnd w:id="16"/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>Жалоба должна содержать: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10251"/>
      <w:r w:rsidRPr="009A18C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10252"/>
      <w:bookmarkEnd w:id="17"/>
      <w:proofErr w:type="gramStart"/>
      <w:r w:rsidRPr="009A18CE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(его уполномоченного представителя) - физического лица либо наименование, сведения о месте нахождения Заявителя (его уполномоченного представителя)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(его уполномоченному представителю);</w:t>
      </w:r>
      <w:proofErr w:type="gramEnd"/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10253"/>
      <w:bookmarkEnd w:id="18"/>
      <w:r w:rsidRPr="009A18C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bookmarkEnd w:id="19"/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4) доводы, на основании которых Заявитель (его уполномоченный представитель) не согласен с решением и действием (бездействием) органа, предоставляющего муниципальную услугу, должностного лица органа, </w:t>
      </w:r>
      <w:r w:rsidRPr="009A18CE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либо муниципального служащего. Заявителем (его уполномоченным представителем) могут быть представлены документы (при наличии), подтверждающие доводы Заявителя (его уполномоченного представителя), либо их копии.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18CE">
        <w:rPr>
          <w:rFonts w:ascii="Times New Roman" w:hAnsi="Times New Roman"/>
          <w:sz w:val="28"/>
          <w:szCs w:val="28"/>
        </w:rPr>
        <w:t>Жалоба, поступившая в администрацию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лица, в приеме документов у Заявителя (его уполномоченного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9A18CE">
        <w:rPr>
          <w:rFonts w:ascii="Times New Roman" w:hAnsi="Times New Roman"/>
          <w:sz w:val="28"/>
          <w:szCs w:val="28"/>
        </w:rPr>
        <w:t xml:space="preserve"> дня ее регистрации. 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1027"/>
      <w:r w:rsidRPr="009A18CE">
        <w:rPr>
          <w:rFonts w:ascii="Times New Roman" w:hAnsi="Times New Roman"/>
          <w:sz w:val="28"/>
          <w:szCs w:val="28"/>
        </w:rPr>
        <w:t>По результатам рассмотрения жалобы администрация района, принимает одно из следующих решений: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10271"/>
      <w:bookmarkEnd w:id="20"/>
      <w:proofErr w:type="gramStart"/>
      <w:r w:rsidRPr="009A18C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исправлений, допущенных Отделом, опечаток и ошибок в выданных в результате предоставления муниципальной услуги документах, возврата Заявителю (его уполномоченному представителю)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sub_110272"/>
      <w:bookmarkEnd w:id="21"/>
      <w:r w:rsidRPr="009A18C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bookmarkEnd w:id="22"/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8CE">
        <w:rPr>
          <w:rFonts w:ascii="Times New Roman" w:hAnsi="Times New Roman"/>
          <w:sz w:val="28"/>
          <w:szCs w:val="28"/>
        </w:rPr>
        <w:t xml:space="preserve"> Не позднее дня, следующего за днем принятия решения об удовлетворении жалобы или отказе в удовлетворении жалобы, Заявителю (его уполномоченному представителю) в письменной форме и по желанию Заявителя (его уполномоченного представителя) в электронной форме направляется мотивированный ответ о результатах рассмотрения жалобы.</w:t>
      </w:r>
    </w:p>
    <w:p w:rsidR="003F701E" w:rsidRPr="009A18CE" w:rsidRDefault="003F701E" w:rsidP="003F70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701E" w:rsidRDefault="003F701E" w:rsidP="003F701E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3F701E" w:rsidRPr="00377141" w:rsidRDefault="003F701E" w:rsidP="003F701E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3F701E" w:rsidRDefault="003F701E" w:rsidP="003F701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701E" w:rsidRPr="00721EF0" w:rsidRDefault="003F701E" w:rsidP="003F701E">
      <w:pPr>
        <w:spacing w:line="360" w:lineRule="auto"/>
        <w:jc w:val="both"/>
        <w:rPr>
          <w:sz w:val="28"/>
          <w:szCs w:val="28"/>
        </w:rPr>
        <w:sectPr w:rsidR="003F701E" w:rsidRPr="00721EF0" w:rsidSect="00C11336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548" w:type="dxa"/>
        <w:tblLayout w:type="fixed"/>
        <w:tblLook w:val="01E0"/>
      </w:tblPr>
      <w:tblGrid>
        <w:gridCol w:w="5688"/>
        <w:gridCol w:w="4860"/>
      </w:tblGrid>
      <w:tr w:rsidR="003F701E" w:rsidRPr="00E909CB" w:rsidTr="00557F5A">
        <w:tc>
          <w:tcPr>
            <w:tcW w:w="5688" w:type="dxa"/>
          </w:tcPr>
          <w:p w:rsidR="003F701E" w:rsidRPr="00E909CB" w:rsidRDefault="003F701E" w:rsidP="00557F5A">
            <w:pPr>
              <w:pStyle w:val="HTML"/>
              <w:suppressAutoHyphens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701E" w:rsidRPr="00E909CB" w:rsidRDefault="003F701E" w:rsidP="00557F5A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3F701E" w:rsidRPr="00E909CB" w:rsidRDefault="003F701E" w:rsidP="00557F5A">
            <w:pPr>
              <w:pStyle w:val="HTML"/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3F701E" w:rsidRPr="00E909CB" w:rsidRDefault="003F701E" w:rsidP="00557F5A">
            <w:pPr>
              <w:pStyle w:val="ConsPlusTitle"/>
              <w:widowControl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по выдаче градостроительного плана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 xml:space="preserve">земельного участка 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F701E" w:rsidRPr="00B213E5" w:rsidRDefault="003F701E" w:rsidP="003F701E">
      <w:pPr>
        <w:pStyle w:val="ConsPlusTitle"/>
        <w:widowControl/>
        <w:rPr>
          <w:b w:val="0"/>
          <w:sz w:val="24"/>
          <w:szCs w:val="24"/>
        </w:rPr>
      </w:pPr>
    </w:p>
    <w:p w:rsidR="003F701E" w:rsidRDefault="003F701E" w:rsidP="003F701E">
      <w:pPr>
        <w:rPr>
          <w:sz w:val="16"/>
          <w:szCs w:val="16"/>
        </w:rPr>
      </w:pPr>
      <w:r>
        <w:t xml:space="preserve">                                                                            </w:t>
      </w:r>
      <w:r>
        <w:rPr>
          <w:b/>
        </w:rPr>
        <w:t>Главе администрации МР «Кизилюртовский района»</w:t>
      </w:r>
      <w:r w:rsidRPr="003E3A2F">
        <w:rPr>
          <w:b/>
        </w:rPr>
        <w:t xml:space="preserve">        </w:t>
      </w:r>
      <w:r>
        <w:t xml:space="preserve">                                                                                                   </w:t>
      </w:r>
    </w:p>
    <w:p w:rsidR="003F701E" w:rsidRDefault="003F701E" w:rsidP="003F701E">
      <w:r>
        <w:t xml:space="preserve">                           </w:t>
      </w:r>
    </w:p>
    <w:p w:rsidR="003F701E" w:rsidRDefault="003F701E" w:rsidP="003F701E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(Ф.И.О.)</w:t>
      </w:r>
    </w:p>
    <w:p w:rsidR="003F701E" w:rsidRDefault="003F701E" w:rsidP="003F701E">
      <w:r w:rsidRPr="003E3A2F">
        <w:rPr>
          <w:b/>
        </w:rPr>
        <w:t xml:space="preserve">                                                         </w:t>
      </w:r>
      <w:r>
        <w:rPr>
          <w:b/>
        </w:rPr>
        <w:t xml:space="preserve">                   </w:t>
      </w:r>
      <w:r w:rsidRPr="003E3A2F">
        <w:rPr>
          <w:b/>
        </w:rPr>
        <w:t>застройщика</w:t>
      </w:r>
      <w:r>
        <w:t xml:space="preserve"> ___________________________</w:t>
      </w:r>
    </w:p>
    <w:p w:rsidR="003F701E" w:rsidRDefault="003F701E" w:rsidP="003F701E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</w:t>
      </w:r>
      <w:proofErr w:type="gramStart"/>
      <w:r>
        <w:rPr>
          <w:sz w:val="16"/>
          <w:szCs w:val="16"/>
        </w:rPr>
        <w:t xml:space="preserve">(Ф.И.О. , </w:t>
      </w:r>
      <w:proofErr w:type="gramEnd"/>
    </w:p>
    <w:p w:rsidR="003F701E" w:rsidRDefault="003F701E" w:rsidP="003F701E">
      <w:r>
        <w:t xml:space="preserve">                                                                            ______________________________________             </w:t>
      </w:r>
    </w:p>
    <w:p w:rsidR="003F701E" w:rsidRPr="00F52E31" w:rsidRDefault="003F701E" w:rsidP="003F701E">
      <w:r>
        <w:t xml:space="preserve">                                                </w:t>
      </w:r>
      <w:r>
        <w:rPr>
          <w:b/>
          <w:sz w:val="28"/>
          <w:szCs w:val="28"/>
        </w:rPr>
        <w:t>ЗАЯВЛЕНИЕ</w:t>
      </w:r>
    </w:p>
    <w:p w:rsidR="003F701E" w:rsidRPr="00F52E31" w:rsidRDefault="003F701E" w:rsidP="003F701E">
      <w:pPr>
        <w:ind w:firstLine="708"/>
        <w:jc w:val="both"/>
      </w:pPr>
      <w:r w:rsidRPr="00F52E31">
        <w:t xml:space="preserve">Прошу выдать Градостроительный план земельного участка необходимый </w:t>
      </w:r>
    </w:p>
    <w:p w:rsidR="003F701E" w:rsidRPr="00F52E31" w:rsidRDefault="003F701E" w:rsidP="003F701E">
      <w:pPr>
        <w:ind w:firstLine="708"/>
        <w:jc w:val="both"/>
      </w:pPr>
      <w:r w:rsidRPr="00F52E31">
        <w:t>для получения разрешения на строительство</w:t>
      </w:r>
    </w:p>
    <w:p w:rsidR="003F701E" w:rsidRPr="00F52E31" w:rsidRDefault="003F701E" w:rsidP="003F701E">
      <w:r w:rsidRPr="00F52E31">
        <w:t>______________________________________________</w:t>
      </w:r>
      <w:r>
        <w:t>_______________________________</w:t>
      </w:r>
    </w:p>
    <w:p w:rsidR="003F701E" w:rsidRPr="00F52E31" w:rsidRDefault="003F701E" w:rsidP="003F701E">
      <w:r w:rsidRPr="00F52E31">
        <w:t>_____________________________________________________________________________</w:t>
      </w:r>
    </w:p>
    <w:p w:rsidR="003F701E" w:rsidRPr="00F52E31" w:rsidRDefault="003F701E" w:rsidP="003F701E">
      <w:pPr>
        <w:jc w:val="center"/>
        <w:rPr>
          <w:sz w:val="16"/>
          <w:szCs w:val="16"/>
        </w:rPr>
      </w:pPr>
      <w:r w:rsidRPr="00F52E31">
        <w:rPr>
          <w:sz w:val="16"/>
          <w:szCs w:val="16"/>
        </w:rPr>
        <w:t>(наименование объекта)</w:t>
      </w:r>
    </w:p>
    <w:p w:rsidR="003F701E" w:rsidRPr="00F52E31" w:rsidRDefault="003F701E" w:rsidP="003F701E">
      <w:r w:rsidRPr="00F52E31">
        <w:t xml:space="preserve"> по адресу: ___________________________________________________________________</w:t>
      </w:r>
    </w:p>
    <w:p w:rsidR="003F701E" w:rsidRPr="00F52E31" w:rsidRDefault="003F701E" w:rsidP="003F701E">
      <w:pPr>
        <w:rPr>
          <w:sz w:val="16"/>
          <w:szCs w:val="16"/>
        </w:rPr>
      </w:pPr>
      <w:r w:rsidRPr="00F52E31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F52E31">
        <w:rPr>
          <w:sz w:val="16"/>
          <w:szCs w:val="16"/>
        </w:rPr>
        <w:t>(район, населенный пункт, улица,</w:t>
      </w:r>
      <w:proofErr w:type="gramEnd"/>
    </w:p>
    <w:p w:rsidR="003F701E" w:rsidRPr="00F52E31" w:rsidRDefault="003F701E" w:rsidP="003F701E">
      <w:r w:rsidRPr="00F52E31">
        <w:t>_____________________________________________________________________________</w:t>
      </w:r>
    </w:p>
    <w:p w:rsidR="003F701E" w:rsidRPr="00F52E31" w:rsidRDefault="003F701E" w:rsidP="003F701E">
      <w:pPr>
        <w:jc w:val="center"/>
        <w:rPr>
          <w:sz w:val="16"/>
          <w:szCs w:val="16"/>
        </w:rPr>
      </w:pPr>
      <w:r w:rsidRPr="00F52E31">
        <w:rPr>
          <w:sz w:val="16"/>
          <w:szCs w:val="16"/>
        </w:rPr>
        <w:t>номер, кадастровый номер участка)</w:t>
      </w:r>
    </w:p>
    <w:p w:rsidR="003F701E" w:rsidRPr="00F52E31" w:rsidRDefault="003F701E" w:rsidP="003F701E">
      <w:r w:rsidRPr="00F52E31">
        <w:t>______________________________________________</w:t>
      </w:r>
      <w:r>
        <w:t>_______________________________</w:t>
      </w:r>
    </w:p>
    <w:p w:rsidR="003F701E" w:rsidRPr="00F52E31" w:rsidRDefault="003F701E" w:rsidP="003F701E">
      <w:r w:rsidRPr="00F52E31">
        <w:t>При этом сообщаю:</w:t>
      </w:r>
    </w:p>
    <w:p w:rsidR="003F701E" w:rsidRPr="00F52E31" w:rsidRDefault="003F701E" w:rsidP="003F701E">
      <w:r w:rsidRPr="00F52E31">
        <w:t>Право на пользование земельным участком закреплено __________________________</w:t>
      </w:r>
    </w:p>
    <w:p w:rsidR="003F701E" w:rsidRPr="00F52E31" w:rsidRDefault="003F701E" w:rsidP="003F701E">
      <w:r w:rsidRPr="00F52E31">
        <w:t>_____________________________________________________________________________</w:t>
      </w:r>
    </w:p>
    <w:p w:rsidR="003F701E" w:rsidRPr="00F52E31" w:rsidRDefault="003F701E" w:rsidP="003F701E">
      <w:pPr>
        <w:jc w:val="center"/>
        <w:rPr>
          <w:sz w:val="16"/>
          <w:szCs w:val="16"/>
        </w:rPr>
      </w:pPr>
      <w:r w:rsidRPr="00F52E31">
        <w:rPr>
          <w:sz w:val="16"/>
          <w:szCs w:val="16"/>
        </w:rPr>
        <w:t>(наименование документа, вид права, номер документа, дата выдачи)</w:t>
      </w:r>
    </w:p>
    <w:p w:rsidR="003F701E" w:rsidRPr="00F52E31" w:rsidRDefault="003F701E" w:rsidP="003F701E">
      <w:r w:rsidRPr="00F52E31">
        <w:t>Приложения: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103"/>
      </w:tblGrid>
      <w:tr w:rsidR="003F701E" w:rsidRPr="00E909CB" w:rsidTr="00557F5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F701E" w:rsidRPr="00E909CB" w:rsidRDefault="003F701E" w:rsidP="00557F5A"/>
        </w:tc>
        <w:tc>
          <w:tcPr>
            <w:tcW w:w="9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701E" w:rsidRPr="00E909CB" w:rsidRDefault="003F701E" w:rsidP="00557F5A"/>
        </w:tc>
      </w:tr>
      <w:tr w:rsidR="003F701E" w:rsidRPr="00E909CB" w:rsidTr="00557F5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F701E" w:rsidRPr="00E909CB" w:rsidRDefault="003F701E" w:rsidP="00557F5A"/>
        </w:tc>
        <w:tc>
          <w:tcPr>
            <w:tcW w:w="9103" w:type="dxa"/>
            <w:tcBorders>
              <w:left w:val="nil"/>
              <w:bottom w:val="single" w:sz="4" w:space="0" w:color="auto"/>
              <w:right w:val="nil"/>
            </w:tcBorders>
          </w:tcPr>
          <w:p w:rsidR="003F701E" w:rsidRPr="00E909CB" w:rsidRDefault="003F701E" w:rsidP="00557F5A"/>
        </w:tc>
      </w:tr>
    </w:tbl>
    <w:p w:rsidR="003F701E" w:rsidRPr="00F52E31" w:rsidRDefault="003F701E" w:rsidP="003F701E">
      <w:r w:rsidRPr="00F52E31">
        <w:t>Застройщик (заказчик)  _____________________               __________________________</w:t>
      </w:r>
    </w:p>
    <w:p w:rsidR="003F701E" w:rsidRPr="00F52E31" w:rsidRDefault="003F701E" w:rsidP="003F701E">
      <w:pPr>
        <w:rPr>
          <w:sz w:val="16"/>
          <w:szCs w:val="16"/>
        </w:rPr>
      </w:pPr>
      <w:r w:rsidRPr="00F52E31">
        <w:rPr>
          <w:sz w:val="16"/>
          <w:szCs w:val="16"/>
        </w:rPr>
        <w:t xml:space="preserve">                                                                                     (подпись)                                                                                    (Ф.И.О.)</w:t>
      </w:r>
    </w:p>
    <w:p w:rsidR="003F701E" w:rsidRPr="00F52E31" w:rsidRDefault="003F701E" w:rsidP="003F701E">
      <w:r w:rsidRPr="00F52E31">
        <w:t>«____» _________________ 20____ года</w:t>
      </w:r>
    </w:p>
    <w:p w:rsidR="003F701E" w:rsidRPr="00F25761" w:rsidRDefault="003F701E" w:rsidP="003F701E">
      <w:pPr>
        <w:pStyle w:val="ConsPlusTitle"/>
        <w:widowControl/>
        <w:rPr>
          <w:b w:val="0"/>
          <w:sz w:val="24"/>
          <w:szCs w:val="24"/>
        </w:rPr>
      </w:pPr>
      <w:r w:rsidRPr="00F52E31">
        <w:rPr>
          <w:b w:val="0"/>
          <w:sz w:val="24"/>
          <w:szCs w:val="24"/>
        </w:rPr>
        <w:lastRenderedPageBreak/>
        <w:t xml:space="preserve">                                                </w:t>
      </w:r>
    </w:p>
    <w:tbl>
      <w:tblPr>
        <w:tblW w:w="10548" w:type="dxa"/>
        <w:tblLayout w:type="fixed"/>
        <w:tblLook w:val="01E0"/>
      </w:tblPr>
      <w:tblGrid>
        <w:gridCol w:w="5688"/>
        <w:gridCol w:w="4860"/>
      </w:tblGrid>
      <w:tr w:rsidR="003F701E" w:rsidRPr="00E909CB" w:rsidTr="00557F5A">
        <w:tc>
          <w:tcPr>
            <w:tcW w:w="5688" w:type="dxa"/>
          </w:tcPr>
          <w:p w:rsidR="003F701E" w:rsidRPr="00E909CB" w:rsidRDefault="003F701E" w:rsidP="00557F5A">
            <w:pPr>
              <w:pStyle w:val="HTML"/>
              <w:suppressAutoHyphens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701E" w:rsidRPr="00E909CB" w:rsidRDefault="003F701E" w:rsidP="00557F5A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F701E" w:rsidRPr="00E909CB" w:rsidRDefault="003F701E" w:rsidP="00557F5A">
            <w:pPr>
              <w:pStyle w:val="HTML"/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3F701E" w:rsidRPr="00E909CB" w:rsidRDefault="003F701E" w:rsidP="00557F5A">
            <w:pPr>
              <w:pStyle w:val="ConsPlusTitle"/>
              <w:widowControl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по выдаче градостроительного плана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 xml:space="preserve">земельного участка 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F701E" w:rsidRDefault="003F701E" w:rsidP="003F701E"/>
    <w:p w:rsidR="003F701E" w:rsidRPr="00F25761" w:rsidRDefault="003F701E" w:rsidP="003F701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b/>
          <w:sz w:val="28"/>
          <w:szCs w:val="28"/>
        </w:rPr>
        <w:t xml:space="preserve">Перечень документов необходимых  </w:t>
      </w:r>
    </w:p>
    <w:p w:rsidR="003F701E" w:rsidRPr="00F25761" w:rsidRDefault="003F701E" w:rsidP="003F701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761">
        <w:rPr>
          <w:rFonts w:ascii="Times New Roman" w:hAnsi="Times New Roman"/>
          <w:b/>
          <w:sz w:val="28"/>
          <w:szCs w:val="28"/>
        </w:rPr>
        <w:t>для выдачи  градостроительного плана земельного участка</w:t>
      </w:r>
    </w:p>
    <w:p w:rsidR="003F701E" w:rsidRPr="00F25761" w:rsidRDefault="003F701E" w:rsidP="003F701E">
      <w:pPr>
        <w:numPr>
          <w:ilvl w:val="0"/>
          <w:numId w:val="5"/>
        </w:numPr>
        <w:spacing w:after="0" w:line="240" w:lineRule="auto"/>
        <w:ind w:hanging="15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К  заявлению Заявитель (его уполномоченный представитель) лично прилагает следующие документы:</w:t>
      </w:r>
    </w:p>
    <w:p w:rsidR="003F701E" w:rsidRPr="00F25761" w:rsidRDefault="003F701E" w:rsidP="003F701E">
      <w:pPr>
        <w:numPr>
          <w:ilvl w:val="1"/>
          <w:numId w:val="5"/>
        </w:numPr>
        <w:tabs>
          <w:tab w:val="clear" w:pos="1440"/>
          <w:tab w:val="num" w:pos="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копию паспорта с листом регистрации (для физических лиц);</w:t>
      </w:r>
    </w:p>
    <w:p w:rsidR="003F701E" w:rsidRPr="00F25761" w:rsidRDefault="003F701E" w:rsidP="003F701E">
      <w:pPr>
        <w:numPr>
          <w:ilvl w:val="1"/>
          <w:numId w:val="5"/>
        </w:numPr>
        <w:tabs>
          <w:tab w:val="clear" w:pos="1440"/>
          <w:tab w:val="num" w:pos="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копию учредительных документов (для юридических лиц);</w:t>
      </w:r>
    </w:p>
    <w:p w:rsidR="003F701E" w:rsidRPr="00F25761" w:rsidRDefault="003F701E" w:rsidP="003F701E">
      <w:pPr>
        <w:numPr>
          <w:ilvl w:val="1"/>
          <w:numId w:val="5"/>
        </w:numPr>
        <w:tabs>
          <w:tab w:val="clear" w:pos="1440"/>
          <w:tab w:val="num" w:pos="0"/>
        </w:tabs>
        <w:spacing w:after="0" w:line="240" w:lineRule="auto"/>
        <w:ind w:hanging="1080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документ, удостоверяющий права (полномочия) представителя Заявителя;</w:t>
      </w:r>
    </w:p>
    <w:p w:rsidR="003F701E" w:rsidRPr="00F25761" w:rsidRDefault="003F701E" w:rsidP="003F701E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копию технического паспорт объекта капитального строительства;</w:t>
      </w:r>
    </w:p>
    <w:p w:rsidR="003F701E" w:rsidRPr="00F25761" w:rsidRDefault="003F701E" w:rsidP="003F701E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копию правоустанавливающего документа на недвижимое имущество, права, на которые не зарегистрированы в ЕГРП (договор купли-продажи, мены, дарения и т.п.);</w:t>
      </w:r>
    </w:p>
    <w:p w:rsidR="003F701E" w:rsidRPr="00F25761" w:rsidRDefault="003F701E" w:rsidP="003F701E">
      <w:pPr>
        <w:numPr>
          <w:ilvl w:val="0"/>
          <w:numId w:val="3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 копию правоустанавливающего документа на земельный участок, право на который не зарегистрировано в ЕГРП (договор купли-продажи, мены, дарения и т.п.);</w:t>
      </w:r>
    </w:p>
    <w:p w:rsidR="003F701E" w:rsidRPr="00F25761" w:rsidRDefault="003F701E" w:rsidP="003F701E">
      <w:pPr>
        <w:numPr>
          <w:ilvl w:val="0"/>
          <w:numId w:val="3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технические условия подключения объекта капитального строительства к сетям инженерно-технического обеспечения.</w:t>
      </w:r>
    </w:p>
    <w:p w:rsidR="003F701E" w:rsidRPr="00F25761" w:rsidRDefault="003F701E" w:rsidP="003F701E">
      <w:pPr>
        <w:tabs>
          <w:tab w:val="left" w:pos="1260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2. Отдел проводит запрос и получает  по каналам  межведомственного взаимодействия следующие  документы: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постановление администрации района о  предоставлении земельного участка с приложением схемы земельного участка с координатами;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выписку из ЕГРЮЛ для Заявителей - юридических лиц;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выписку из ЕГРИП для Заявителей </w:t>
      </w:r>
      <w:r w:rsidRPr="00F25761">
        <w:rPr>
          <w:rFonts w:ascii="Times New Roman" w:hAnsi="Times New Roman"/>
          <w:b/>
          <w:sz w:val="28"/>
          <w:szCs w:val="28"/>
        </w:rPr>
        <w:t>-</w:t>
      </w:r>
      <w:r w:rsidRPr="00F25761">
        <w:rPr>
          <w:rFonts w:ascii="Times New Roman" w:hAnsi="Times New Roman"/>
          <w:sz w:val="28"/>
          <w:szCs w:val="28"/>
        </w:rPr>
        <w:t xml:space="preserve"> физических лиц;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       правоустанавливающие документы на недвижимое имущество, права на которые зарегистрированы в ЕГРП (свидетельство, выписка);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правоустанавливающий документ на земельный участок, право на который зарегистрировано в ЕГРП (свидетельство, выписка);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кадастровый паспорт земельного участка, в котором содержится описание всех частей земельного участка, занятых объектами недвижимости – </w:t>
      </w:r>
      <w:proofErr w:type="spellStart"/>
      <w:r w:rsidRPr="00F25761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F25761">
        <w:rPr>
          <w:rFonts w:ascii="Times New Roman" w:hAnsi="Times New Roman"/>
          <w:sz w:val="28"/>
          <w:szCs w:val="28"/>
        </w:rPr>
        <w:t>;</w:t>
      </w:r>
    </w:p>
    <w:p w:rsidR="003F701E" w:rsidRPr="00F25761" w:rsidRDefault="003F701E" w:rsidP="003F701E">
      <w:pPr>
        <w:numPr>
          <w:ilvl w:val="0"/>
          <w:numId w:val="4"/>
        </w:numPr>
        <w:tabs>
          <w:tab w:val="clear" w:pos="720"/>
          <w:tab w:val="num" w:pos="0"/>
          <w:tab w:val="left" w:pos="126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>разрешение на отклонение от предельных параметров разрешенного строительства, реконструкции объектов капитального строительства - получается в рамках внутриведомственного взаимодействия.</w:t>
      </w:r>
    </w:p>
    <w:p w:rsidR="003F701E" w:rsidRPr="00F25761" w:rsidRDefault="003F701E" w:rsidP="003F701E">
      <w:pPr>
        <w:tabs>
          <w:tab w:val="left" w:pos="1260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F701E" w:rsidRPr="00F25761" w:rsidRDefault="003F701E" w:rsidP="003F701E">
      <w:pPr>
        <w:tabs>
          <w:tab w:val="left" w:pos="1260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 </w:t>
      </w:r>
    </w:p>
    <w:p w:rsidR="003F701E" w:rsidRPr="00F25761" w:rsidRDefault="003F701E" w:rsidP="003F701E">
      <w:pPr>
        <w:tabs>
          <w:tab w:val="left" w:pos="1260"/>
        </w:tabs>
        <w:suppressAutoHyphens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5761">
        <w:rPr>
          <w:rFonts w:ascii="Times New Roman" w:hAnsi="Times New Roman"/>
          <w:sz w:val="28"/>
          <w:szCs w:val="28"/>
        </w:rPr>
        <w:t xml:space="preserve"> </w:t>
      </w:r>
    </w:p>
    <w:p w:rsidR="003F701E" w:rsidRPr="00F25761" w:rsidRDefault="003F701E" w:rsidP="003F701E">
      <w:pPr>
        <w:pStyle w:val="ConsPlusNormal"/>
        <w:widowControl/>
        <w:suppressAutoHyphens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0548" w:type="dxa"/>
        <w:tblLayout w:type="fixed"/>
        <w:tblLook w:val="01E0"/>
      </w:tblPr>
      <w:tblGrid>
        <w:gridCol w:w="5688"/>
        <w:gridCol w:w="4860"/>
      </w:tblGrid>
      <w:tr w:rsidR="003F701E" w:rsidRPr="00E909CB" w:rsidTr="00557F5A">
        <w:tc>
          <w:tcPr>
            <w:tcW w:w="5688" w:type="dxa"/>
          </w:tcPr>
          <w:p w:rsidR="003F701E" w:rsidRPr="00E909CB" w:rsidRDefault="003F701E" w:rsidP="00557F5A">
            <w:pPr>
              <w:pStyle w:val="HTML"/>
              <w:suppressAutoHyphens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701E" w:rsidRPr="00E909CB" w:rsidRDefault="003F701E" w:rsidP="00557F5A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3F701E" w:rsidRPr="00E909CB" w:rsidRDefault="003F701E" w:rsidP="00557F5A">
            <w:pPr>
              <w:pStyle w:val="HTML"/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3F701E" w:rsidRPr="00E909CB" w:rsidRDefault="003F701E" w:rsidP="00557F5A">
            <w:pPr>
              <w:pStyle w:val="ConsPlusTitle"/>
              <w:widowControl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по выдаче градостроительного плана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 xml:space="preserve">земельного участка 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F701E" w:rsidRPr="00C70AC1" w:rsidRDefault="003F701E" w:rsidP="003F701E"/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30DA0">
        <w:rPr>
          <w:rStyle w:val="ad"/>
          <w:szCs w:val="28"/>
        </w:rPr>
        <w:t>Форма градостроительного плана земельного участка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30DA0">
        <w:rPr>
          <w:rStyle w:val="ad"/>
          <w:szCs w:val="28"/>
        </w:rPr>
        <w:t>Градостроительный план земельного участка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3F701E" w:rsidRPr="00E909CB" w:rsidTr="00557F5A">
        <w:tc>
          <w:tcPr>
            <w:tcW w:w="729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p w:rsidR="003F701E" w:rsidRPr="00430DA0" w:rsidRDefault="003F701E" w:rsidP="003F701E">
      <w:pPr>
        <w:pStyle w:val="ae"/>
        <w:rPr>
          <w:rFonts w:ascii="Times New Roman" w:hAnsi="Times New Roman" w:cs="Times New Roman"/>
        </w:rPr>
      </w:pPr>
    </w:p>
    <w:p w:rsidR="003F701E" w:rsidRPr="00430DA0" w:rsidRDefault="003F701E" w:rsidP="003F701E">
      <w:pPr>
        <w:ind w:firstLine="720"/>
        <w:jc w:val="both"/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3" w:name="sub_4"/>
      <w:r w:rsidRPr="00430DA0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подготовлен на основании</w:t>
      </w:r>
    </w:p>
    <w:bookmarkEnd w:id="23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 xml:space="preserve">(реквизиты решения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 о подготовке документации по планировке территории, либо реквизиты обращения и ф.и.о. заявителя - физического лица, либо реквизиты обращения и наименование заявителя </w:t>
      </w:r>
      <w:proofErr w:type="gramStart"/>
      <w:r w:rsidRPr="00430DA0">
        <w:rPr>
          <w:rFonts w:ascii="Times New Roman" w:hAnsi="Times New Roman" w:cs="Times New Roman"/>
        </w:rPr>
        <w:t>-ю</w:t>
      </w:r>
      <w:proofErr w:type="gramEnd"/>
      <w:r w:rsidRPr="00430DA0">
        <w:rPr>
          <w:rFonts w:ascii="Times New Roman" w:hAnsi="Times New Roman" w:cs="Times New Roman"/>
        </w:rPr>
        <w:t>ридического лица о выдаче градостроительного плана земельного участка)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4" w:name="sub_1001"/>
      <w:r w:rsidRPr="00430DA0">
        <w:rPr>
          <w:rFonts w:ascii="Times New Roman" w:hAnsi="Times New Roman" w:cs="Times New Roman"/>
          <w:sz w:val="28"/>
          <w:szCs w:val="28"/>
        </w:rPr>
        <w:t>Местонахождение земельного участка</w:t>
      </w:r>
    </w:p>
    <w:bookmarkEnd w:id="24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>(субъект Российской Федерации)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>(муниципальный район или городской округ)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0DA0">
        <w:rPr>
          <w:rFonts w:ascii="Times New Roman" w:hAnsi="Times New Roman" w:cs="Times New Roman"/>
          <w:sz w:val="28"/>
          <w:szCs w:val="28"/>
        </w:rPr>
        <w:t>_________________.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>(поселение)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5" w:name="sub_1002"/>
      <w:r w:rsidRPr="00430DA0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</w:t>
      </w:r>
      <w:proofErr w:type="spellStart"/>
      <w:r w:rsidRPr="00430DA0">
        <w:rPr>
          <w:rFonts w:ascii="Times New Roman" w:hAnsi="Times New Roman" w:cs="Times New Roman"/>
          <w:sz w:val="28"/>
          <w:szCs w:val="28"/>
        </w:rPr>
        <w:t>участка__________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0DA0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Pr="00430DA0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6" w:name="sub_1003"/>
      <w:r w:rsidRPr="00430DA0">
        <w:rPr>
          <w:rFonts w:ascii="Times New Roman" w:hAnsi="Times New Roman" w:cs="Times New Roman"/>
          <w:sz w:val="28"/>
          <w:szCs w:val="28"/>
        </w:rPr>
        <w:t>Описание местоположения границ земельного участка_____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30DA0">
        <w:rPr>
          <w:rFonts w:ascii="Times New Roman" w:hAnsi="Times New Roman" w:cs="Times New Roman"/>
          <w:sz w:val="28"/>
          <w:szCs w:val="28"/>
        </w:rPr>
        <w:t>_______________</w:t>
      </w:r>
    </w:p>
    <w:bookmarkEnd w:id="26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7" w:name="sub_1004"/>
      <w:r w:rsidRPr="00430DA0">
        <w:rPr>
          <w:rFonts w:ascii="Times New Roman" w:hAnsi="Times New Roman" w:cs="Times New Roman"/>
          <w:sz w:val="28"/>
          <w:szCs w:val="28"/>
        </w:rPr>
        <w:t>Площадь земельного участка_________________________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30DA0">
        <w:rPr>
          <w:rFonts w:ascii="Times New Roman" w:hAnsi="Times New Roman" w:cs="Times New Roman"/>
          <w:sz w:val="28"/>
          <w:szCs w:val="28"/>
        </w:rPr>
        <w:t>__________________</w:t>
      </w:r>
    </w:p>
    <w:bookmarkEnd w:id="27"/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8" w:name="sub_1005"/>
      <w:r w:rsidRPr="00430DA0">
        <w:rPr>
          <w:rFonts w:ascii="Times New Roman" w:hAnsi="Times New Roman" w:cs="Times New Roman"/>
          <w:sz w:val="28"/>
          <w:szCs w:val="28"/>
        </w:rPr>
        <w:t>Описание местоположения проектируемого объекта на земельном участке</w:t>
      </w:r>
    </w:p>
    <w:bookmarkEnd w:id="28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Pr="00430D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30DA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29" w:name="sub_1006"/>
      <w:r w:rsidRPr="00430DA0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430DA0">
        <w:rPr>
          <w:rFonts w:ascii="Times New Roman" w:hAnsi="Times New Roman" w:cs="Times New Roman"/>
          <w:sz w:val="28"/>
          <w:szCs w:val="28"/>
        </w:rPr>
        <w:lastRenderedPageBreak/>
        <w:t>подготовлен_____________________________________.___________________</w:t>
      </w:r>
    </w:p>
    <w:bookmarkEnd w:id="29"/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30DA0">
        <w:rPr>
          <w:rFonts w:ascii="Times New Roman" w:hAnsi="Times New Roman" w:cs="Times New Roman"/>
        </w:rPr>
        <w:t>(ф.и.о., должность уполномоченного лица, наименование органа или</w:t>
      </w:r>
      <w:r>
        <w:rPr>
          <w:rFonts w:ascii="Times New Roman" w:hAnsi="Times New Roman" w:cs="Times New Roman"/>
        </w:rPr>
        <w:t xml:space="preserve"> </w:t>
      </w:r>
      <w:r w:rsidRPr="00430DA0">
        <w:rPr>
          <w:rFonts w:ascii="Times New Roman" w:hAnsi="Times New Roman" w:cs="Times New Roman"/>
        </w:rPr>
        <w:t>организации)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0" w:name="sub_1007"/>
      <w:r w:rsidRPr="00430DA0">
        <w:rPr>
          <w:rFonts w:ascii="Times New Roman" w:hAnsi="Times New Roman" w:cs="Times New Roman"/>
          <w:sz w:val="28"/>
          <w:szCs w:val="28"/>
        </w:rPr>
        <w:t>М.П._______________ ___________/_________________________/</w:t>
      </w:r>
    </w:p>
    <w:bookmarkEnd w:id="30"/>
    <w:p w:rsidR="003F701E" w:rsidRPr="00360817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sz w:val="28"/>
          <w:szCs w:val="28"/>
        </w:rPr>
        <w:t xml:space="preserve">        </w:t>
      </w:r>
      <w:r w:rsidRPr="00430DA0">
        <w:t>(дата)       (подпись)    (расшифровка подписи)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1" w:name="sub_1008"/>
      <w:proofErr w:type="gramStart"/>
      <w:r w:rsidRPr="00430DA0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bookmarkEnd w:id="31"/>
    <w:p w:rsidR="003F701E" w:rsidRPr="00430DA0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0DA0">
        <w:rPr>
          <w:rFonts w:ascii="Times New Roman" w:hAnsi="Times New Roman" w:cs="Times New Roman"/>
        </w:rPr>
        <w:t>(дата)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2" w:name="sub_1009"/>
      <w:r w:rsidRPr="00430DA0">
        <w:rPr>
          <w:rFonts w:ascii="Times New Roman" w:hAnsi="Times New Roman" w:cs="Times New Roman"/>
          <w:sz w:val="28"/>
          <w:szCs w:val="28"/>
        </w:rPr>
        <w:t>Утвержден___________________________________________________________.</w:t>
      </w:r>
    </w:p>
    <w:bookmarkEnd w:id="32"/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430DA0">
        <w:rPr>
          <w:rFonts w:ascii="Times New Roman" w:hAnsi="Times New Roman" w:cs="Times New Roman"/>
        </w:rPr>
        <w:t>(реквизиты акта Правительства Российской Федерации, или высшего</w:t>
      </w:r>
      <w:proofErr w:type="gramEnd"/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</w:rPr>
        <w:t>исполнительного органа государственной власти субъекта Российской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0DA0">
        <w:rPr>
          <w:rFonts w:ascii="Times New Roman" w:hAnsi="Times New Roman" w:cs="Times New Roman"/>
        </w:rPr>
        <w:t>Федерации, или главы местной администрации об утверждении)</w:t>
      </w:r>
      <w:proofErr w:type="gramEnd"/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3" w:name="sub_101"/>
      <w:r w:rsidRPr="00430DA0">
        <w:rPr>
          <w:rFonts w:ascii="Times New Roman" w:hAnsi="Times New Roman" w:cs="Times New Roman"/>
          <w:sz w:val="28"/>
          <w:szCs w:val="28"/>
        </w:rPr>
        <w:t>1. Чертеж   градостроительного   плана    земельного    участка  и  линий</w:t>
      </w:r>
      <w:bookmarkEnd w:id="33"/>
      <w:r w:rsidRPr="00430DA0">
        <w:rPr>
          <w:rFonts w:ascii="Times New Roman" w:hAnsi="Times New Roman" w:cs="Times New Roman"/>
          <w:sz w:val="28"/>
          <w:szCs w:val="28"/>
        </w:rPr>
        <w:t xml:space="preserve"> градостроительного регулирования </w:t>
      </w:r>
      <w:hyperlink w:anchor="sub_111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16"/>
      </w:tblGrid>
      <w:tr w:rsidR="003F701E" w:rsidRPr="00E909CB" w:rsidTr="00557F5A">
        <w:tc>
          <w:tcPr>
            <w:tcW w:w="10216" w:type="dxa"/>
          </w:tcPr>
          <w:p w:rsidR="003F701E" w:rsidRPr="00E909CB" w:rsidRDefault="003F701E" w:rsidP="00557F5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701E" w:rsidRPr="00E909CB" w:rsidRDefault="003F701E" w:rsidP="00557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4" w:name="sub_1010"/>
      <w:r w:rsidRPr="00430DA0">
        <w:rPr>
          <w:rFonts w:ascii="Times New Roman" w:hAnsi="Times New Roman" w:cs="Times New Roman"/>
          <w:sz w:val="28"/>
          <w:szCs w:val="28"/>
        </w:rPr>
        <w:t>_____________(масштаб)</w:t>
      </w:r>
    </w:p>
    <w:bookmarkEnd w:id="34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Градостроительный план земельного  участка   создается   на   основе материалов картографических работ, выполненных в  соответствии с требованиями федерального законодательства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_____________(масштаб)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5" w:name="sub_1011"/>
      <w:r w:rsidRPr="00430DA0">
        <w:rPr>
          <w:rFonts w:ascii="Times New Roman" w:hAnsi="Times New Roman" w:cs="Times New Roman"/>
          <w:sz w:val="28"/>
          <w:szCs w:val="28"/>
        </w:rPr>
        <w:t xml:space="preserve">     Градостроительный   план  на линейные объекты создается на основании</w:t>
      </w:r>
      <w:bookmarkEnd w:id="35"/>
      <w:r w:rsidRPr="00430DA0">
        <w:rPr>
          <w:rFonts w:ascii="Times New Roman" w:hAnsi="Times New Roman" w:cs="Times New Roman"/>
          <w:sz w:val="28"/>
          <w:szCs w:val="28"/>
        </w:rPr>
        <w:t xml:space="preserve"> картографического материала, выполненного в масштабе:   1:50 000, 1:100 000, 1:200 000, 1:500 000(при подготовке    картографического материала необходимо руководствоваться  требованиями   федерального/регионального законодательства)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6" w:name="sub_1012"/>
      <w:r w:rsidRPr="00430DA0">
        <w:rPr>
          <w:rFonts w:ascii="Times New Roman" w:hAnsi="Times New Roman" w:cs="Times New Roman"/>
          <w:sz w:val="28"/>
          <w:szCs w:val="28"/>
        </w:rPr>
        <w:t xml:space="preserve">Площадь земельного участка__________________ 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bookmarkEnd w:id="36"/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7" w:name="sub_1013"/>
      <w:r w:rsidRPr="00430DA0">
        <w:rPr>
          <w:rFonts w:ascii="Times New Roman" w:hAnsi="Times New Roman" w:cs="Times New Roman"/>
          <w:sz w:val="28"/>
          <w:szCs w:val="28"/>
        </w:rPr>
        <w:lastRenderedPageBreak/>
        <w:t>На чертеже градостроительного плана земельного участка указываются:</w:t>
      </w:r>
    </w:p>
    <w:bookmarkEnd w:id="37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схема расположения земельного участка в окружении  смежно-расположенных земельных участков (ситуационный план);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границы земельного участка и координаты поворотных точек;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красные линии;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обозначение существующих (на  дату  предоставления  документа) объектов капитального строительства, объектов незавершенного строительства)  и  их номера по порядку, в том числе  несоответствующих  градостроительному регламенту;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минимальные отступы от границ земельного участка  в  целях  определения мест   допустимого   размещения   объекта  капитального строительства, за пределами которых запрещено строительство;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- границы зон планируемого размещения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для государственных или муниципальных нужд и номера этих зон  по  порядку</w:t>
      </w:r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430DA0">
        <w:rPr>
          <w:rFonts w:ascii="Times New Roman" w:hAnsi="Times New Roman" w:cs="Times New Roman"/>
        </w:rPr>
        <w:t>(на основании документации по планировке  территории,  в  соответствии  с</w:t>
      </w:r>
      <w:proofErr w:type="gramEnd"/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</w:rPr>
        <w:t>которыми принято решение о выкупе, резервировании с последующим выкупом)</w:t>
      </w:r>
      <w:r w:rsidRPr="00430DA0">
        <w:rPr>
          <w:rFonts w:ascii="Times New Roman" w:hAnsi="Times New Roman" w:cs="Times New Roman"/>
          <w:sz w:val="28"/>
          <w:szCs w:val="28"/>
        </w:rPr>
        <w:t>;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места допустимого размещения объекта капитального строительства;  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>,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информация об ограничениях  в  использовании  земельного  участка </w:t>
      </w:r>
      <w:r w:rsidRPr="00430DA0">
        <w:rPr>
          <w:rFonts w:ascii="Times New Roman" w:hAnsi="Times New Roman" w:cs="Times New Roman"/>
        </w:rPr>
        <w:t>(зоны</w:t>
      </w:r>
      <w:r>
        <w:rPr>
          <w:rFonts w:ascii="Times New Roman" w:hAnsi="Times New Roman" w:cs="Times New Roman"/>
        </w:rPr>
        <w:t xml:space="preserve"> </w:t>
      </w:r>
      <w:r w:rsidRPr="00430DA0">
        <w:rPr>
          <w:rFonts w:ascii="Times New Roman" w:hAnsi="Times New Roman" w:cs="Times New Roman"/>
        </w:rPr>
        <w:t xml:space="preserve">охраны объектов культурного наследия,  санитарно-защитные,   </w:t>
      </w:r>
      <w:proofErr w:type="spellStart"/>
      <w:r w:rsidRPr="00430DA0">
        <w:rPr>
          <w:rFonts w:ascii="Times New Roman" w:hAnsi="Times New Roman" w:cs="Times New Roman"/>
        </w:rPr>
        <w:t>водоохранные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30DA0">
        <w:rPr>
          <w:rFonts w:ascii="Times New Roman" w:hAnsi="Times New Roman" w:cs="Times New Roman"/>
        </w:rPr>
        <w:t>зоны и иные зоны)</w:t>
      </w:r>
      <w:r w:rsidRPr="00430DA0">
        <w:rPr>
          <w:rFonts w:ascii="Times New Roman" w:hAnsi="Times New Roman" w:cs="Times New Roman"/>
          <w:sz w:val="28"/>
          <w:szCs w:val="28"/>
        </w:rPr>
        <w:t xml:space="preserve">;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границы зон действия публичных сервитутов </w:t>
      </w:r>
      <w:r w:rsidRPr="000123FC">
        <w:rPr>
          <w:rFonts w:ascii="Times New Roman" w:hAnsi="Times New Roman" w:cs="Times New Roman"/>
        </w:rPr>
        <w:t>(при наличии)</w:t>
      </w:r>
      <w:r w:rsidRPr="00430DA0">
        <w:rPr>
          <w:rFonts w:ascii="Times New Roman" w:hAnsi="Times New Roman" w:cs="Times New Roman"/>
          <w:sz w:val="28"/>
          <w:szCs w:val="28"/>
        </w:rPr>
        <w:t xml:space="preserve">; 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- параметры разрешенного строительства.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8" w:name="sub_1014"/>
      <w:r w:rsidRPr="00430DA0">
        <w:rPr>
          <w:rFonts w:ascii="Times New Roman" w:hAnsi="Times New Roman" w:cs="Times New Roman"/>
          <w:sz w:val="28"/>
          <w:szCs w:val="28"/>
        </w:rPr>
        <w:t xml:space="preserve">Чертеж    градостроительного    плана  земельного  участка  разработан 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bookmarkEnd w:id="38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топографической основе в масштабе (1:___), выполненной___________________</w:t>
      </w:r>
    </w:p>
    <w:p w:rsidR="003F701E" w:rsidRPr="000123FC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30DA0">
        <w:rPr>
          <w:rFonts w:ascii="Times New Roman" w:hAnsi="Times New Roman" w:cs="Times New Roman"/>
          <w:sz w:val="28"/>
          <w:szCs w:val="28"/>
        </w:rPr>
        <w:t xml:space="preserve">  </w:t>
      </w:r>
      <w:r w:rsidRPr="000123FC">
        <w:rPr>
          <w:rFonts w:ascii="Times New Roman" w:hAnsi="Times New Roman" w:cs="Times New Roman"/>
        </w:rPr>
        <w:t>(дата)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>(наименование кадастрового инженера)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39" w:name="sub_1015"/>
      <w:r w:rsidRPr="00430DA0">
        <w:rPr>
          <w:rFonts w:ascii="Times New Roman" w:hAnsi="Times New Roman" w:cs="Times New Roman"/>
          <w:sz w:val="28"/>
          <w:szCs w:val="28"/>
        </w:rPr>
        <w:t>Чертеж градостроительного плана земельного участка разработан</w:t>
      </w:r>
    </w:p>
    <w:bookmarkEnd w:id="39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360817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360817">
        <w:rPr>
          <w:rFonts w:ascii="Times New Roman" w:hAnsi="Times New Roman" w:cs="Times New Roman"/>
        </w:rPr>
        <w:t>(дата, наименование организации)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0" w:name="sub_102"/>
      <w:r w:rsidRPr="00430DA0">
        <w:rPr>
          <w:rFonts w:ascii="Times New Roman" w:hAnsi="Times New Roman" w:cs="Times New Roman"/>
          <w:sz w:val="28"/>
          <w:szCs w:val="28"/>
        </w:rPr>
        <w:t>2. Информация о разрешенном использовании земельного участка, требованиях</w:t>
      </w:r>
    </w:p>
    <w:bookmarkEnd w:id="40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к назначению, параметрам и размещению объекта капитального  строительства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hyperlink w:anchor="sub_111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&lt;1&gt;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bookmarkStart w:id="41" w:name="sub_116"/>
      <w:proofErr w:type="gramStart"/>
      <w:r w:rsidRPr="000123FC">
        <w:rPr>
          <w:rFonts w:ascii="Times New Roman" w:hAnsi="Times New Roman" w:cs="Times New Roman"/>
        </w:rPr>
        <w:t>(наименование представительного органа местного самоуправления, реквизиты</w:t>
      </w:r>
      <w:proofErr w:type="gramEnd"/>
    </w:p>
    <w:bookmarkEnd w:id="41"/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 xml:space="preserve">акта об утверждении правил землепользования и застройки, информация </w:t>
      </w:r>
      <w:proofErr w:type="gramStart"/>
      <w:r w:rsidRPr="000123FC">
        <w:rPr>
          <w:rFonts w:ascii="Times New Roman" w:hAnsi="Times New Roman" w:cs="Times New Roman"/>
        </w:rPr>
        <w:t>обо</w:t>
      </w:r>
      <w:proofErr w:type="gramEnd"/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 xml:space="preserve">всех предусмотренных градостроительным регламентом видах </w:t>
      </w:r>
      <w:proofErr w:type="gramStart"/>
      <w:r w:rsidRPr="000123FC">
        <w:rPr>
          <w:rFonts w:ascii="Times New Roman" w:hAnsi="Times New Roman" w:cs="Times New Roman"/>
        </w:rPr>
        <w:t>разрешенного</w:t>
      </w:r>
      <w:proofErr w:type="gramEnd"/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0123FC">
        <w:rPr>
          <w:rFonts w:ascii="Times New Roman" w:hAnsi="Times New Roman" w:cs="Times New Roman"/>
        </w:rPr>
        <w:t>использования земельного участка (за исключением случаев предоставления</w:t>
      </w:r>
      <w:proofErr w:type="gramEnd"/>
    </w:p>
    <w:p w:rsidR="003F701E" w:rsidRPr="00430DA0" w:rsidRDefault="003F701E" w:rsidP="003F701E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0123FC">
        <w:rPr>
          <w:rFonts w:ascii="Times New Roman" w:hAnsi="Times New Roman" w:cs="Times New Roman"/>
        </w:rPr>
        <w:t>земельного участка для государственных или муниципальных нужд)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2" w:name="sub_1021"/>
      <w:r w:rsidRPr="00430DA0">
        <w:rPr>
          <w:rFonts w:ascii="Times New Roman" w:hAnsi="Times New Roman" w:cs="Times New Roman"/>
          <w:sz w:val="28"/>
          <w:szCs w:val="28"/>
        </w:rPr>
        <w:lastRenderedPageBreak/>
        <w:t xml:space="preserve">2.1. Информация о разрешенном использовании земельного участка 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>,</w:t>
      </w:r>
    </w:p>
    <w:bookmarkEnd w:id="42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fldChar w:fldCharType="begin"/>
      </w:r>
      <w:r w:rsidRPr="00430DA0">
        <w:rPr>
          <w:rFonts w:ascii="Times New Roman" w:hAnsi="Times New Roman" w:cs="Times New Roman"/>
          <w:sz w:val="28"/>
          <w:szCs w:val="28"/>
        </w:rPr>
        <w:instrText>HYPERLINK \l "sub_444"</w:instrText>
      </w:r>
      <w:r w:rsidRPr="00430DA0">
        <w:rPr>
          <w:rFonts w:ascii="Times New Roman" w:hAnsi="Times New Roman" w:cs="Times New Roman"/>
          <w:sz w:val="28"/>
          <w:szCs w:val="28"/>
        </w:rPr>
        <w:fldChar w:fldCharType="separate"/>
      </w:r>
      <w:r w:rsidRPr="00430DA0">
        <w:rPr>
          <w:rStyle w:val="ac"/>
          <w:rFonts w:ascii="Times New Roman" w:hAnsi="Times New Roman" w:cs="Times New Roman"/>
          <w:sz w:val="28"/>
          <w:szCs w:val="28"/>
        </w:rPr>
        <w:t>&lt;4&gt;</w:t>
      </w:r>
      <w:r w:rsidRPr="00430DA0">
        <w:rPr>
          <w:rFonts w:ascii="Times New Roman" w:hAnsi="Times New Roman" w:cs="Times New Roman"/>
          <w:sz w:val="28"/>
          <w:szCs w:val="28"/>
        </w:rPr>
        <w:fldChar w:fldCharType="end"/>
      </w:r>
      <w:r w:rsidRPr="00430DA0">
        <w:rPr>
          <w:rFonts w:ascii="Times New Roman" w:hAnsi="Times New Roman" w:cs="Times New Roman"/>
          <w:sz w:val="28"/>
          <w:szCs w:val="28"/>
        </w:rPr>
        <w:t xml:space="preserve"> основные виды разрешенного использования земельного участка: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;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3" w:name="sub_1017"/>
      <w:r w:rsidRPr="00430DA0">
        <w:rPr>
          <w:rFonts w:ascii="Times New Roman" w:hAnsi="Times New Roman" w:cs="Times New Roman"/>
          <w:sz w:val="28"/>
          <w:szCs w:val="28"/>
        </w:rPr>
        <w:t>условно разрешенные виды использования земельного участка:</w:t>
      </w:r>
    </w:p>
    <w:bookmarkEnd w:id="43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;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вспомогательные виды использования земельного участка: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4" w:name="sub_1022"/>
      <w:r w:rsidRPr="00430DA0">
        <w:rPr>
          <w:rFonts w:ascii="Times New Roman" w:hAnsi="Times New Roman" w:cs="Times New Roman"/>
          <w:sz w:val="28"/>
          <w:szCs w:val="28"/>
        </w:rPr>
        <w:t>2.2. Требования   к   назначению,    параметрам   и   размещению  объекта</w:t>
      </w:r>
      <w:bookmarkEnd w:id="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на </w:t>
      </w:r>
      <w:r>
        <w:rPr>
          <w:rFonts w:ascii="Times New Roman" w:hAnsi="Times New Roman" w:cs="Times New Roman"/>
          <w:sz w:val="28"/>
          <w:szCs w:val="28"/>
        </w:rPr>
        <w:t xml:space="preserve">указанном  земельном  участке. </w:t>
      </w:r>
      <w:r w:rsidRPr="00430DA0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Назначение объекта капитального строительства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Pr="00430DA0">
        <w:rPr>
          <w:rFonts w:ascii="Times New Roman" w:hAnsi="Times New Roman" w:cs="Times New Roman"/>
          <w:sz w:val="28"/>
          <w:szCs w:val="28"/>
        </w:rPr>
        <w:t>_______________________,__________________________________________.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123FC">
        <w:rPr>
          <w:rFonts w:ascii="Times New Roman" w:hAnsi="Times New Roman" w:cs="Times New Roman"/>
        </w:rPr>
        <w:t xml:space="preserve">(согласно чертежу)        </w:t>
      </w:r>
      <w:r>
        <w:rPr>
          <w:rFonts w:ascii="Times New Roman" w:hAnsi="Times New Roman" w:cs="Times New Roman"/>
        </w:rPr>
        <w:t xml:space="preserve">        </w:t>
      </w:r>
      <w:r w:rsidRPr="000123FC">
        <w:rPr>
          <w:rFonts w:ascii="Times New Roman" w:hAnsi="Times New Roman" w:cs="Times New Roman"/>
        </w:rPr>
        <w:t>(назначение объекта капитального строительства)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  <w:sectPr w:rsidR="003F701E" w:rsidRPr="00430DA0" w:rsidSect="00C11336">
          <w:pgSz w:w="11900" w:h="16800"/>
          <w:pgMar w:top="709" w:right="800" w:bottom="426" w:left="1100" w:header="720" w:footer="720" w:gutter="0"/>
          <w:cols w:space="720"/>
          <w:noEndnote/>
        </w:sect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5" w:name="sub_1221"/>
      <w:r w:rsidRPr="00430DA0">
        <w:rPr>
          <w:rFonts w:ascii="Times New Roman" w:hAnsi="Times New Roman" w:cs="Times New Roman"/>
          <w:sz w:val="28"/>
          <w:szCs w:val="28"/>
        </w:rPr>
        <w:lastRenderedPageBreak/>
        <w:t xml:space="preserve">2.2.1. Предельные  (минимальные  и  (или) максимальные) размеры 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bookmarkEnd w:id="45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участков и объектов капитального строительства, в том числе площадь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>: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5"/>
        <w:gridCol w:w="1568"/>
        <w:gridCol w:w="1756"/>
        <w:gridCol w:w="1801"/>
        <w:gridCol w:w="1744"/>
        <w:gridCol w:w="1568"/>
        <w:gridCol w:w="1421"/>
        <w:gridCol w:w="860"/>
        <w:gridCol w:w="848"/>
        <w:gridCol w:w="1592"/>
      </w:tblGrid>
      <w:tr w:rsidR="003F701E" w:rsidRPr="00E909CB" w:rsidTr="00557F5A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6" w:name="sub_2211"/>
            <w:r w:rsidRPr="00430DA0">
              <w:rPr>
                <w:rFonts w:ascii="Times New Roman" w:hAnsi="Times New Roman"/>
                <w:sz w:val="28"/>
                <w:szCs w:val="28"/>
              </w:rPr>
              <w:t xml:space="preserve">Кадастровый номер земельного участка согласно чертежу </w:t>
            </w:r>
            <w:proofErr w:type="spellStart"/>
            <w:r w:rsidRPr="00430DA0">
              <w:rPr>
                <w:rFonts w:ascii="Times New Roman" w:hAnsi="Times New Roman"/>
                <w:sz w:val="28"/>
                <w:szCs w:val="28"/>
              </w:rPr>
              <w:t>градостр</w:t>
            </w:r>
            <w:proofErr w:type="spellEnd"/>
            <w:r w:rsidRPr="00430DA0">
              <w:rPr>
                <w:rFonts w:ascii="Times New Roman" w:hAnsi="Times New Roman"/>
                <w:sz w:val="28"/>
                <w:szCs w:val="28"/>
              </w:rPr>
              <w:t>. плана</w:t>
            </w:r>
            <w:bookmarkEnd w:id="46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1. Длина (метров)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2. Ширина (метров)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3. Полоса отчуждения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4. Охранные зоны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5. Площадь земельного участка (</w:t>
            </w:r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6. Номер объекта кап</w:t>
            </w:r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>тр-ва</w:t>
            </w:r>
            <w:proofErr w:type="spellEnd"/>
            <w:r w:rsidRPr="00430DA0">
              <w:rPr>
                <w:rFonts w:ascii="Times New Roman" w:hAnsi="Times New Roman"/>
                <w:sz w:val="28"/>
                <w:szCs w:val="28"/>
              </w:rPr>
              <w:t xml:space="preserve">. согласно чертежу </w:t>
            </w:r>
            <w:proofErr w:type="spellStart"/>
            <w:r w:rsidRPr="00430DA0">
              <w:rPr>
                <w:rFonts w:ascii="Times New Roman" w:hAnsi="Times New Roman"/>
                <w:sz w:val="28"/>
                <w:szCs w:val="28"/>
              </w:rPr>
              <w:t>градостр</w:t>
            </w:r>
            <w:proofErr w:type="spellEnd"/>
            <w:r w:rsidRPr="00430DA0">
              <w:rPr>
                <w:rFonts w:ascii="Times New Roman" w:hAnsi="Times New Roman"/>
                <w:sz w:val="28"/>
                <w:szCs w:val="28"/>
              </w:rPr>
              <w:t>. плана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7. Размер (м)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8. Площадь объекта кап</w:t>
            </w:r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>тр-ва</w:t>
            </w:r>
            <w:proofErr w:type="spellEnd"/>
            <w:r w:rsidRPr="00430DA0">
              <w:rPr>
                <w:rFonts w:ascii="Times New Roman" w:hAnsi="Times New Roman"/>
                <w:sz w:val="28"/>
                <w:szCs w:val="28"/>
              </w:rPr>
              <w:t xml:space="preserve"> (га)</w:t>
            </w:r>
          </w:p>
        </w:tc>
      </w:tr>
      <w:tr w:rsidR="003F701E" w:rsidRPr="00E909CB" w:rsidTr="00557F5A">
        <w:tc>
          <w:tcPr>
            <w:tcW w:w="15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макс.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1E" w:rsidRPr="00E909CB" w:rsidTr="00557F5A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1E" w:rsidRPr="00E909CB" w:rsidTr="00557F5A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  <w:sectPr w:rsidR="003F701E" w:rsidRPr="00430DA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7" w:name="sub_1222"/>
      <w:r w:rsidRPr="00430DA0">
        <w:rPr>
          <w:rFonts w:ascii="Times New Roman" w:hAnsi="Times New Roman" w:cs="Times New Roman"/>
          <w:sz w:val="28"/>
          <w:szCs w:val="28"/>
        </w:rPr>
        <w:t xml:space="preserve">2.2.2 Предельное  количество  </w:t>
      </w:r>
      <w:proofErr w:type="spellStart"/>
      <w:r w:rsidRPr="00430DA0">
        <w:rPr>
          <w:rFonts w:ascii="Times New Roman" w:hAnsi="Times New Roman" w:cs="Times New Roman"/>
          <w:sz w:val="28"/>
          <w:szCs w:val="28"/>
        </w:rPr>
        <w:t>этажей________или</w:t>
      </w:r>
      <w:proofErr w:type="spellEnd"/>
      <w:r w:rsidRPr="00430DA0">
        <w:rPr>
          <w:rFonts w:ascii="Times New Roman" w:hAnsi="Times New Roman" w:cs="Times New Roman"/>
          <w:sz w:val="28"/>
          <w:szCs w:val="28"/>
        </w:rPr>
        <w:t xml:space="preserve"> предельная высота зданий,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 xml:space="preserve">строений, </w:t>
      </w:r>
      <w:proofErr w:type="spellStart"/>
      <w:r w:rsidRPr="00430DA0">
        <w:rPr>
          <w:rFonts w:ascii="Times New Roman" w:hAnsi="Times New Roman" w:cs="Times New Roman"/>
          <w:sz w:val="28"/>
          <w:szCs w:val="28"/>
        </w:rPr>
        <w:t>сооружений___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0DA0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30DA0">
        <w:rPr>
          <w:rFonts w:ascii="Times New Roman" w:hAnsi="Times New Roman" w:cs="Times New Roman"/>
          <w:sz w:val="28"/>
          <w:szCs w:val="28"/>
        </w:rPr>
        <w:t xml:space="preserve">.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8" w:name="sub_1223"/>
      <w:r w:rsidRPr="00430DA0">
        <w:rPr>
          <w:rFonts w:ascii="Times New Roman" w:hAnsi="Times New Roman" w:cs="Times New Roman"/>
          <w:sz w:val="28"/>
          <w:szCs w:val="28"/>
        </w:rPr>
        <w:t>2.2.3. Максимальный      процент     застройки   в    границах земельного</w:t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DA0">
        <w:rPr>
          <w:rFonts w:ascii="Times New Roman" w:hAnsi="Times New Roman" w:cs="Times New Roman"/>
          <w:sz w:val="28"/>
          <w:szCs w:val="28"/>
        </w:rPr>
        <w:t>участка_________________%</w:t>
      </w:r>
      <w:proofErr w:type="spellEnd"/>
      <w:r w:rsidRPr="00430DA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49" w:name="sub_1224"/>
      <w:r w:rsidRPr="00430DA0">
        <w:rPr>
          <w:rFonts w:ascii="Times New Roman" w:hAnsi="Times New Roman" w:cs="Times New Roman"/>
          <w:sz w:val="28"/>
          <w:szCs w:val="28"/>
        </w:rPr>
        <w:t xml:space="preserve">2.2.4. Иные показатели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>:</w:t>
      </w:r>
    </w:p>
    <w:bookmarkEnd w:id="49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0" w:name="sub_1225"/>
      <w:r w:rsidRPr="00430DA0">
        <w:rPr>
          <w:rFonts w:ascii="Times New Roman" w:hAnsi="Times New Roman" w:cs="Times New Roman"/>
          <w:sz w:val="28"/>
          <w:szCs w:val="28"/>
        </w:rPr>
        <w:t>2.2.5. Требования    к    назначению,    параметрам  и размещению объекта</w:t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на указанном земельном участке 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Назначение объекта капитального строительства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Pr="00430DA0">
        <w:rPr>
          <w:rFonts w:ascii="Times New Roman" w:hAnsi="Times New Roman" w:cs="Times New Roman"/>
          <w:sz w:val="28"/>
          <w:szCs w:val="28"/>
        </w:rPr>
        <w:t>___________________,______________________________________________.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>(согласно чертежу) (назначение объекта капитального строительства)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  <w:r w:rsidRPr="00430DA0">
        <w:rPr>
          <w:sz w:val="28"/>
          <w:szCs w:val="28"/>
        </w:rPr>
        <w:t>Предельные (минимальные и (или) максимальные) размеры земельных участков: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4"/>
        <w:gridCol w:w="1614"/>
        <w:gridCol w:w="1618"/>
        <w:gridCol w:w="1639"/>
        <w:gridCol w:w="1667"/>
        <w:gridCol w:w="1438"/>
      </w:tblGrid>
      <w:tr w:rsidR="003F701E" w:rsidRPr="00E909CB" w:rsidTr="00557F5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Номер участка согласно чертежу градостроительного плана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Площадь (</w:t>
            </w:r>
            <w:proofErr w:type="gramStart"/>
            <w:r w:rsidRPr="00430DA0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430D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Полоса отчуждения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DA0">
              <w:rPr>
                <w:rFonts w:ascii="Times New Roman" w:hAnsi="Times New Roman"/>
                <w:sz w:val="28"/>
                <w:szCs w:val="28"/>
              </w:rPr>
              <w:t>Охранные зоны</w:t>
            </w:r>
          </w:p>
        </w:tc>
      </w:tr>
      <w:tr w:rsidR="003F701E" w:rsidRPr="00E909CB" w:rsidTr="00557F5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1E" w:rsidRPr="00430DA0" w:rsidRDefault="003F701E" w:rsidP="00557F5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1" w:name="sub_103"/>
      <w:r w:rsidRPr="00430DA0">
        <w:rPr>
          <w:rFonts w:ascii="Times New Roman" w:hAnsi="Times New Roman" w:cs="Times New Roman"/>
          <w:sz w:val="28"/>
          <w:szCs w:val="28"/>
        </w:rPr>
        <w:t>3. Информация  о  расположенных  в  границах  земельного участка объектах</w:t>
      </w:r>
      <w:bookmarkEnd w:id="5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 xml:space="preserve">капитального  строительства и объектах культурного наследия </w:t>
      </w:r>
      <w:hyperlink w:anchor="sub_111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&lt;1&gt;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>,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2" w:name="sub_1031"/>
      <w:r w:rsidRPr="00430DA0">
        <w:rPr>
          <w:rFonts w:ascii="Times New Roman" w:hAnsi="Times New Roman" w:cs="Times New Roman"/>
          <w:sz w:val="28"/>
          <w:szCs w:val="28"/>
        </w:rPr>
        <w:t>3.1. Объекты капитального строительства</w:t>
      </w:r>
    </w:p>
    <w:bookmarkEnd w:id="52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№_____________________,________</w:t>
      </w:r>
      <w:r w:rsidRPr="00430DA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0123FC">
        <w:rPr>
          <w:rFonts w:ascii="Times New Roman" w:hAnsi="Times New Roman" w:cs="Times New Roman"/>
        </w:rPr>
        <w:t>(согласно чертежу    (назначение объекта капитального строительства)</w:t>
      </w:r>
      <w:proofErr w:type="gramEnd"/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 xml:space="preserve">  инвентаризационный или кадастровый </w:t>
      </w:r>
      <w:proofErr w:type="spellStart"/>
      <w:r w:rsidRPr="00430DA0">
        <w:rPr>
          <w:rFonts w:ascii="Times New Roman" w:hAnsi="Times New Roman" w:cs="Times New Roman"/>
          <w:sz w:val="28"/>
          <w:szCs w:val="28"/>
        </w:rPr>
        <w:t>номер____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30DA0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Pr="00430DA0">
        <w:rPr>
          <w:rFonts w:ascii="Times New Roman" w:hAnsi="Times New Roman" w:cs="Times New Roman"/>
          <w:sz w:val="28"/>
          <w:szCs w:val="28"/>
        </w:rPr>
        <w:t>,</w:t>
      </w:r>
    </w:p>
    <w:p w:rsidR="003F701E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плана) </w:t>
      </w:r>
      <w:r w:rsidRPr="00430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технический или кадастровый паспорт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подготовлен___________________</w:t>
      </w:r>
    </w:p>
    <w:p w:rsidR="003F701E" w:rsidRPr="000123FC" w:rsidRDefault="003F701E" w:rsidP="003F701E">
      <w:pPr>
        <w:pStyle w:val="ae"/>
        <w:jc w:val="left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0123FC">
        <w:rPr>
          <w:rFonts w:ascii="Times New Roman" w:hAnsi="Times New Roman" w:cs="Times New Roman"/>
        </w:rPr>
        <w:t xml:space="preserve"> (дата)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0123FC">
        <w:rPr>
          <w:rFonts w:ascii="Times New Roman" w:hAnsi="Times New Roman" w:cs="Times New Roman"/>
        </w:rPr>
        <w:t>(наименование организации (органа) государственного кадастрового учета</w:t>
      </w:r>
      <w:proofErr w:type="gramEnd"/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>объектов недвижимости или государственного технического учета и</w:t>
      </w:r>
    </w:p>
    <w:p w:rsidR="003F701E" w:rsidRDefault="003F701E" w:rsidP="003F701E">
      <w:pPr>
        <w:pStyle w:val="ae"/>
        <w:jc w:val="center"/>
      </w:pPr>
      <w:r w:rsidRPr="000123FC">
        <w:rPr>
          <w:rFonts w:ascii="Times New Roman" w:hAnsi="Times New Roman" w:cs="Times New Roman"/>
        </w:rPr>
        <w:lastRenderedPageBreak/>
        <w:t>технической инвентаризации объектов капитального строительства)</w:t>
      </w:r>
    </w:p>
    <w:p w:rsidR="003F701E" w:rsidRPr="000123FC" w:rsidRDefault="003F701E" w:rsidP="003F701E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3" w:name="sub_1032"/>
      <w:r w:rsidRPr="00430DA0">
        <w:rPr>
          <w:rFonts w:ascii="Times New Roman" w:hAnsi="Times New Roman" w:cs="Times New Roman"/>
          <w:sz w:val="28"/>
          <w:szCs w:val="28"/>
        </w:rPr>
        <w:t>3.2. Объекты, включенные  в  единый   государственный   реестр   объектов</w:t>
      </w:r>
      <w:bookmarkEnd w:id="5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культурного  наследия  (памятников истории и культуры) народов Российской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Федерации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№_____________________,__</w:t>
      </w:r>
      <w:r w:rsidRPr="00430DA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,</w:t>
      </w:r>
    </w:p>
    <w:p w:rsidR="003F701E" w:rsidRPr="000123FC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0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23FC">
        <w:rPr>
          <w:rFonts w:ascii="Times New Roman" w:hAnsi="Times New Roman" w:cs="Times New Roman"/>
        </w:rPr>
        <w:t xml:space="preserve">(согласно чертежу           </w:t>
      </w:r>
      <w:r>
        <w:rPr>
          <w:rFonts w:ascii="Times New Roman" w:hAnsi="Times New Roman" w:cs="Times New Roman"/>
        </w:rPr>
        <w:t xml:space="preserve">        </w:t>
      </w:r>
      <w:r w:rsidRPr="000123FC">
        <w:rPr>
          <w:rFonts w:ascii="Times New Roman" w:hAnsi="Times New Roman" w:cs="Times New Roman"/>
        </w:rPr>
        <w:t xml:space="preserve">         (назначение объекта культурного наследия)</w:t>
      </w:r>
      <w:proofErr w:type="gramEnd"/>
    </w:p>
    <w:p w:rsidR="003F701E" w:rsidRPr="000123FC" w:rsidRDefault="003F701E" w:rsidP="003F701E">
      <w:pPr>
        <w:pStyle w:val="ae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0123FC">
        <w:rPr>
          <w:rFonts w:ascii="Times New Roman" w:hAnsi="Times New Roman" w:cs="Times New Roman"/>
        </w:rPr>
        <w:t>градостроительного</w:t>
      </w:r>
    </w:p>
    <w:p w:rsidR="003F701E" w:rsidRPr="000123FC" w:rsidRDefault="003F701E" w:rsidP="003F701E">
      <w:pPr>
        <w:pStyle w:val="ae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Pr="000123FC">
        <w:rPr>
          <w:rFonts w:ascii="Times New Roman" w:hAnsi="Times New Roman" w:cs="Times New Roman"/>
        </w:rPr>
        <w:t xml:space="preserve">   плана)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,</w:t>
      </w:r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>(наименование органа государственной власти, принявшего решение о</w:t>
      </w:r>
      <w:r>
        <w:rPr>
          <w:rFonts w:ascii="Times New Roman" w:hAnsi="Times New Roman" w:cs="Times New Roman"/>
        </w:rPr>
        <w:t xml:space="preserve"> </w:t>
      </w:r>
      <w:r w:rsidRPr="000123FC">
        <w:rPr>
          <w:rFonts w:ascii="Times New Roman" w:hAnsi="Times New Roman" w:cs="Times New Roman"/>
        </w:rPr>
        <w:t>включении выявленного объекта культурного наследия в реестр, реквизиты</w:t>
      </w:r>
      <w:r>
        <w:rPr>
          <w:rFonts w:ascii="Times New Roman" w:hAnsi="Times New Roman" w:cs="Times New Roman"/>
        </w:rPr>
        <w:t xml:space="preserve"> </w:t>
      </w:r>
      <w:r w:rsidRPr="000123FC">
        <w:rPr>
          <w:rFonts w:ascii="Times New Roman" w:hAnsi="Times New Roman" w:cs="Times New Roman"/>
        </w:rPr>
        <w:t>этого решения)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номер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реестре________</w:t>
      </w:r>
      <w:r w:rsidRPr="00430DA0"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430DA0">
        <w:rPr>
          <w:rFonts w:ascii="Times New Roman" w:hAnsi="Times New Roman" w:cs="Times New Roman"/>
          <w:sz w:val="28"/>
          <w:szCs w:val="28"/>
        </w:rPr>
        <w:t>____________________</w:t>
      </w:r>
    </w:p>
    <w:p w:rsidR="003F701E" w:rsidRPr="000123FC" w:rsidRDefault="003F701E" w:rsidP="003F701E">
      <w:pPr>
        <w:pStyle w:val="ae"/>
        <w:rPr>
          <w:rFonts w:ascii="Times New Roman" w:hAnsi="Times New Roman" w:cs="Times New Roman"/>
        </w:rPr>
      </w:pPr>
      <w:r w:rsidRPr="0043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0DA0">
        <w:rPr>
          <w:rFonts w:ascii="Times New Roman" w:hAnsi="Times New Roman" w:cs="Times New Roman"/>
          <w:sz w:val="28"/>
          <w:szCs w:val="28"/>
        </w:rPr>
        <w:t xml:space="preserve">     </w:t>
      </w:r>
      <w:r w:rsidRPr="000123FC">
        <w:rPr>
          <w:rFonts w:ascii="Times New Roman" w:hAnsi="Times New Roman" w:cs="Times New Roman"/>
        </w:rPr>
        <w:t>(дата)</w:t>
      </w:r>
    </w:p>
    <w:p w:rsidR="003F701E" w:rsidRPr="00430DA0" w:rsidRDefault="003F701E" w:rsidP="003F701E">
      <w:pPr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4" w:name="sub_104"/>
      <w:r w:rsidRPr="00430DA0">
        <w:rPr>
          <w:rFonts w:ascii="Times New Roman" w:hAnsi="Times New Roman" w:cs="Times New Roman"/>
          <w:sz w:val="28"/>
          <w:szCs w:val="28"/>
        </w:rPr>
        <w:t xml:space="preserve">4. Информация о разделении земельного участка </w:t>
      </w:r>
      <w:hyperlink w:anchor="sub_222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&lt;2&gt;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 ,</w:t>
      </w:r>
      <w:hyperlink w:anchor="sub_333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&lt;3&gt;</w:t>
        </w:r>
      </w:hyperlink>
      <w:r w:rsidRPr="00430DA0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444" w:history="1">
        <w:r w:rsidRPr="00430DA0">
          <w:rPr>
            <w:rStyle w:val="ac"/>
            <w:rFonts w:ascii="Times New Roman" w:hAnsi="Times New Roman" w:cs="Times New Roman"/>
            <w:sz w:val="28"/>
            <w:szCs w:val="28"/>
          </w:rPr>
          <w:t>&lt;4&gt;</w:t>
        </w:r>
      </w:hyperlink>
    </w:p>
    <w:bookmarkEnd w:id="54"/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430DA0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30D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701E" w:rsidRDefault="003F701E" w:rsidP="003F701E">
      <w:pPr>
        <w:pStyle w:val="ae"/>
        <w:jc w:val="center"/>
        <w:rPr>
          <w:rFonts w:ascii="Times New Roman" w:hAnsi="Times New Roman" w:cs="Times New Roman"/>
        </w:rPr>
      </w:pPr>
      <w:proofErr w:type="gramStart"/>
      <w:r w:rsidRPr="000123FC">
        <w:rPr>
          <w:rFonts w:ascii="Times New Roman" w:hAnsi="Times New Roman" w:cs="Times New Roman"/>
        </w:rPr>
        <w:t>(наименование и реквизиты документа, определяющего возможность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3F701E" w:rsidRPr="000123FC" w:rsidRDefault="003F701E" w:rsidP="003F701E">
      <w:pPr>
        <w:pStyle w:val="ae"/>
        <w:jc w:val="center"/>
        <w:rPr>
          <w:rFonts w:ascii="Times New Roman" w:hAnsi="Times New Roman" w:cs="Times New Roman"/>
        </w:rPr>
      </w:pPr>
      <w:r w:rsidRPr="000123FC">
        <w:rPr>
          <w:rFonts w:ascii="Times New Roman" w:hAnsi="Times New Roman" w:cs="Times New Roman"/>
        </w:rPr>
        <w:t>или невозможность разделения)</w:t>
      </w:r>
    </w:p>
    <w:p w:rsidR="003F701E" w:rsidRPr="00430DA0" w:rsidRDefault="003F701E" w:rsidP="003F701E">
      <w:pPr>
        <w:ind w:firstLine="720"/>
        <w:jc w:val="both"/>
        <w:rPr>
          <w:sz w:val="28"/>
          <w:szCs w:val="28"/>
        </w:rPr>
      </w:pP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r w:rsidRPr="00430DA0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5" w:name="sub_111"/>
      <w:r w:rsidRPr="00430DA0">
        <w:rPr>
          <w:rFonts w:ascii="Times New Roman" w:hAnsi="Times New Roman" w:cs="Times New Roman"/>
          <w:sz w:val="28"/>
          <w:szCs w:val="28"/>
        </w:rPr>
        <w:t xml:space="preserve">     &lt;1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>ри     отсутствии    правил    землепользования   и  застройки,</w:t>
      </w:r>
      <w:bookmarkEnd w:id="5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но не позднее 1 января 2012 года,  заполняется  на основании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по планировке территории.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6" w:name="sub_222"/>
      <w:r w:rsidRPr="00430DA0">
        <w:rPr>
          <w:rFonts w:ascii="Times New Roman" w:hAnsi="Times New Roman" w:cs="Times New Roman"/>
          <w:sz w:val="28"/>
          <w:szCs w:val="28"/>
        </w:rPr>
        <w:t xml:space="preserve">     &lt;2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>аполняется    на    земельные   участки,  на  которые  действие</w:t>
      </w:r>
      <w:bookmarkEnd w:id="5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градостроительного регламента распространяется.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7" w:name="sub_333"/>
      <w:r w:rsidRPr="00430DA0">
        <w:rPr>
          <w:rFonts w:ascii="Times New Roman" w:hAnsi="Times New Roman" w:cs="Times New Roman"/>
          <w:sz w:val="28"/>
          <w:szCs w:val="28"/>
        </w:rPr>
        <w:t xml:space="preserve">     &lt;3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>аполняется на земельный участок, на который   градостроительный</w:t>
      </w:r>
      <w:bookmarkEnd w:id="5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регламент не устанавливается.</w:t>
      </w:r>
    </w:p>
    <w:p w:rsidR="003F701E" w:rsidRPr="00430DA0" w:rsidRDefault="003F701E" w:rsidP="003F701E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58" w:name="sub_444"/>
      <w:r w:rsidRPr="00430DA0">
        <w:rPr>
          <w:rFonts w:ascii="Times New Roman" w:hAnsi="Times New Roman" w:cs="Times New Roman"/>
          <w:sz w:val="28"/>
          <w:szCs w:val="28"/>
        </w:rPr>
        <w:t xml:space="preserve">     &lt;4</w:t>
      </w:r>
      <w:proofErr w:type="gramStart"/>
      <w:r w:rsidRPr="00430DA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430DA0">
        <w:rPr>
          <w:rFonts w:ascii="Times New Roman" w:hAnsi="Times New Roman" w:cs="Times New Roman"/>
          <w:sz w:val="28"/>
          <w:szCs w:val="28"/>
        </w:rPr>
        <w:t>аполняется на земельный участок, на который   градостроительный</w:t>
      </w:r>
      <w:bookmarkEnd w:id="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DA0">
        <w:rPr>
          <w:rFonts w:ascii="Times New Roman" w:hAnsi="Times New Roman" w:cs="Times New Roman"/>
          <w:sz w:val="28"/>
          <w:szCs w:val="28"/>
        </w:rPr>
        <w:t>регламент не распространяется.</w:t>
      </w:r>
    </w:p>
    <w:p w:rsidR="003F701E" w:rsidRDefault="003F701E" w:rsidP="003F701E">
      <w:pPr>
        <w:ind w:firstLine="720"/>
        <w:jc w:val="both"/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Default="003F701E" w:rsidP="003F701E">
      <w:pPr>
        <w:rPr>
          <w:rFonts w:ascii="Courier New" w:hAnsi="Courier New" w:cs="Courier New"/>
          <w:sz w:val="24"/>
          <w:szCs w:val="24"/>
        </w:rPr>
      </w:pPr>
    </w:p>
    <w:p w:rsidR="003F701E" w:rsidRPr="00360817" w:rsidRDefault="003F701E" w:rsidP="003F701E"/>
    <w:p w:rsidR="003F701E" w:rsidRDefault="003F701E" w:rsidP="003F701E">
      <w:pPr>
        <w:pStyle w:val="ConsPlusTitle"/>
        <w:widowControl/>
      </w:pPr>
      <w:r w:rsidRPr="00C70AC1">
        <w:lastRenderedPageBreak/>
        <w:t xml:space="preserve">                                                              </w:t>
      </w:r>
    </w:p>
    <w:tbl>
      <w:tblPr>
        <w:tblW w:w="10008" w:type="dxa"/>
        <w:tblLayout w:type="fixed"/>
        <w:tblLook w:val="01E0"/>
      </w:tblPr>
      <w:tblGrid>
        <w:gridCol w:w="5688"/>
        <w:gridCol w:w="4320"/>
      </w:tblGrid>
      <w:tr w:rsidR="003F701E" w:rsidRPr="00E909CB" w:rsidTr="00557F5A">
        <w:tc>
          <w:tcPr>
            <w:tcW w:w="5688" w:type="dxa"/>
          </w:tcPr>
          <w:p w:rsidR="003F701E" w:rsidRPr="00E909CB" w:rsidRDefault="003F701E" w:rsidP="00557F5A">
            <w:pPr>
              <w:pStyle w:val="HTML"/>
              <w:suppressAutoHyphens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20" w:type="dxa"/>
          </w:tcPr>
          <w:p w:rsidR="003F701E" w:rsidRPr="00E909CB" w:rsidRDefault="003F701E" w:rsidP="00557F5A">
            <w:pPr>
              <w:pStyle w:val="HTM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3F701E" w:rsidRPr="00E909CB" w:rsidRDefault="003F701E" w:rsidP="00557F5A">
            <w:pPr>
              <w:pStyle w:val="HTML"/>
              <w:suppressAutoHyphens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0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09CB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  <w:p w:rsidR="003F701E" w:rsidRPr="00E909CB" w:rsidRDefault="003F701E" w:rsidP="00557F5A">
            <w:pPr>
              <w:pStyle w:val="ConsPlusTitle"/>
              <w:widowControl/>
              <w:suppressAutoHyphens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предоставления муниципальной услуги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>по выдаче градостроительного плана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E909CB">
              <w:rPr>
                <w:b w:val="0"/>
                <w:sz w:val="24"/>
                <w:szCs w:val="24"/>
              </w:rPr>
              <w:t xml:space="preserve">земельного участка </w:t>
            </w:r>
          </w:p>
          <w:p w:rsidR="003F701E" w:rsidRPr="00E909CB" w:rsidRDefault="003F701E" w:rsidP="00557F5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F701E" w:rsidRPr="0093278F" w:rsidRDefault="003F701E" w:rsidP="003F701E">
      <w:pPr>
        <w:pStyle w:val="HTM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3F701E" w:rsidRDefault="003F701E" w:rsidP="003F701E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6959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pt;margin-top:2.9pt;width:234pt;height:95pt;z-index:251660288">
            <v:textbox style="mso-next-textbox:#_x0000_s1026">
              <w:txbxContent>
                <w:p w:rsidR="003F701E" w:rsidRPr="0093278F" w:rsidRDefault="003F701E" w:rsidP="003F701E">
                  <w:pPr>
                    <w:jc w:val="center"/>
                  </w:pPr>
                  <w:r w:rsidRPr="0093278F">
                    <w:t xml:space="preserve">Заявление на имя </w:t>
                  </w:r>
                  <w:r>
                    <w:t>Г</w:t>
                  </w:r>
                  <w:r w:rsidRPr="0093278F">
                    <w:t xml:space="preserve">лавы </w:t>
                  </w:r>
                  <w:r>
                    <w:t xml:space="preserve">администрации </w:t>
                  </w:r>
                  <w:r w:rsidRPr="0093278F">
                    <w:t>района о выдаче градостроительного плана земельного участка с приложением документов в соответствии с п. 2.6 настоящего административного регламента</w:t>
                  </w:r>
                </w:p>
                <w:p w:rsidR="003F701E" w:rsidRDefault="003F701E" w:rsidP="003F701E">
                  <w:pPr>
                    <w:jc w:val="center"/>
                  </w:pPr>
                </w:p>
              </w:txbxContent>
            </v:textbox>
          </v:shape>
        </w:pict>
      </w:r>
    </w:p>
    <w:p w:rsidR="003F701E" w:rsidRDefault="003F701E" w:rsidP="003F701E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35" type="#_x0000_t202" style="position:absolute;left:0;text-align:left;margin-left:162pt;margin-top:10.3pt;width:2in;height:54pt;z-index:251669504">
            <v:textbox style="mso-next-textbox:#_x0000_s1035">
              <w:txbxContent>
                <w:p w:rsidR="003F701E" w:rsidRPr="0093278F" w:rsidRDefault="003F701E" w:rsidP="003F701E">
                  <w:pPr>
                    <w:jc w:val="center"/>
                  </w:pPr>
                  <w:r>
                    <w:t>Рассмотрение заявления Г</w:t>
                  </w:r>
                  <w:r w:rsidRPr="0093278F">
                    <w:t xml:space="preserve">лавой </w:t>
                  </w:r>
                  <w:r>
                    <w:t xml:space="preserve">администрации </w:t>
                  </w:r>
                  <w:r w:rsidRPr="0093278F">
                    <w:t>района</w:t>
                  </w:r>
                </w:p>
              </w:txbxContent>
            </v:textbox>
          </v:shape>
        </w:pict>
      </w:r>
      <w:r w:rsidRPr="00695944">
        <w:pict>
          <v:line id="_x0000_s1028" style="position:absolute;left:0;text-align:left;z-index:251662336" from="234pt,1.3pt" to="234pt,10.3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29" style="position:absolute;left:0;text-align:left;z-index:251663360" from="234pt,5.1pt" to="234pt,23.1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rPr>
          <w:noProof/>
        </w:rPr>
        <w:pict>
          <v:line id="_x0000_s1048" style="position:absolute;left:0;text-align:left;z-index:251682816" from="234pt,16.05pt" to="234pt,25.0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34" type="#_x0000_t202" style="position:absolute;left:0;text-align:left;margin-left:135pt;margin-top:8.95pt;width:225pt;height:63pt;z-index:251668480">
            <v:textbox style="mso-next-textbox:#_x0000_s1034">
              <w:txbxContent>
                <w:p w:rsidR="003F701E" w:rsidRPr="0093278F" w:rsidRDefault="003F701E" w:rsidP="003F701E">
                  <w:pPr>
                    <w:jc w:val="center"/>
                  </w:pPr>
                  <w:r w:rsidRPr="0093278F">
                    <w:t>Направление заявления специалисту по вопросам архитектуры и градостроительства админист</w:t>
                  </w:r>
                  <w:r>
                    <w:t xml:space="preserve">рации </w:t>
                  </w:r>
                </w:p>
              </w:txbxContent>
            </v:textbox>
          </v:shap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31" style="position:absolute;left:0;text-align:left;z-index:251665408" from="234pt,10.7pt" to="234pt,21.75pt"/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rPr>
          <w:noProof/>
        </w:rPr>
        <w:pict>
          <v:line id="_x0000_s1047" style="position:absolute;left:0;text-align:left;z-index:251681792" from="234pt,7.55pt" to="234pt,16.5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32" style="position:absolute;left:0;text-align:left;z-index:251666432" from="1in,.45pt" to="423pt,.45pt"/>
        </w:pict>
      </w:r>
      <w:r w:rsidRPr="00695944">
        <w:pict>
          <v:line id="_x0000_s1041" style="position:absolute;left:0;text-align:left;z-index:251675648" from="423pt,.45pt" to="423pt,18.45pt">
            <v:stroke endarrow="block"/>
          </v:line>
        </w:pict>
      </w:r>
      <w:r w:rsidRPr="00695944">
        <w:pict>
          <v:line id="_x0000_s1030" style="position:absolute;left:0;text-align:left;z-index:251664384" from="1in,.45pt" to="1in,18.4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33" type="#_x0000_t202" style="position:absolute;left:0;text-align:left;margin-left:333pt;margin-top:2.35pt;width:171pt;height:56pt;z-index:251667456">
            <v:textbox style="mso-next-textbox:#_x0000_s1033">
              <w:txbxContent>
                <w:p w:rsidR="003F701E" w:rsidRPr="00243CC9" w:rsidRDefault="003F701E" w:rsidP="003F701E">
                  <w:pPr>
                    <w:jc w:val="center"/>
                  </w:pPr>
                  <w:r w:rsidRPr="00243CC9">
                    <w:t>Подготовка градостроительного плана земельного участка</w:t>
                  </w:r>
                </w:p>
              </w:txbxContent>
            </v:textbox>
          </v:shape>
        </w:pict>
      </w:r>
      <w:r w:rsidRPr="00695944">
        <w:pict>
          <v:shape id="_x0000_s1027" type="#_x0000_t202" style="position:absolute;left:0;text-align:left;margin-left:0;margin-top:2.35pt;width:171pt;height:60.5pt;z-index:251661312">
            <v:textbox style="mso-next-textbox:#_x0000_s1027">
              <w:txbxContent>
                <w:p w:rsidR="003F701E" w:rsidRPr="0093278F" w:rsidRDefault="003F701E" w:rsidP="003F701E">
                  <w:pPr>
                    <w:jc w:val="center"/>
                  </w:pPr>
                  <w:r w:rsidRPr="0093278F">
                    <w:t>Подготовка отказа в выдаче градостроительного плана земельного участка</w:t>
                  </w:r>
                </w:p>
                <w:p w:rsidR="003F701E" w:rsidRDefault="003F701E" w:rsidP="003F701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44" style="position:absolute;left:0;text-align:left;z-index:251678720" from="423pt,15.15pt" to="423pt,42.15pt">
            <v:stroke endarrow="block"/>
          </v:line>
        </w:pict>
      </w:r>
      <w:r w:rsidRPr="00695944">
        <w:pict>
          <v:line id="_x0000_s1037" style="position:absolute;left:0;text-align:left;z-index:251671552" from="63pt,15.15pt" to="63pt,42.1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43" type="#_x0000_t202" style="position:absolute;left:0;text-align:left;margin-left:333pt;margin-top:14.55pt;width:171pt;height:88pt;z-index:251677696">
            <v:textbox style="mso-next-textbox:#_x0000_s1043">
              <w:txbxContent>
                <w:p w:rsidR="003F701E" w:rsidRDefault="003F701E" w:rsidP="003F701E">
                  <w:pPr>
                    <w:jc w:val="center"/>
                    <w:rPr>
                      <w:sz w:val="20"/>
                      <w:szCs w:val="20"/>
                    </w:rPr>
                  </w:pPr>
                  <w:r w:rsidRPr="00243CC9">
                    <w:t>Подготовка  постановления администрации района об утверждении градостроительного плана</w:t>
                  </w:r>
                  <w:r>
                    <w:rPr>
                      <w:sz w:val="20"/>
                      <w:szCs w:val="20"/>
                    </w:rPr>
                    <w:t xml:space="preserve"> земельного участка</w:t>
                  </w:r>
                </w:p>
              </w:txbxContent>
            </v:textbox>
          </v:shap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39" type="#_x0000_t202" style="position:absolute;left:0;text-align:left;margin-left:0;margin-top:9.95pt;width:171pt;height:76.5pt;z-index:251673600">
            <v:textbox style="mso-next-textbox:#_x0000_s1039">
              <w:txbxContent>
                <w:p w:rsidR="003F701E" w:rsidRPr="0093278F" w:rsidRDefault="003F701E" w:rsidP="003F701E">
                  <w:pPr>
                    <w:jc w:val="center"/>
                  </w:pPr>
                  <w:r w:rsidRPr="0093278F">
                    <w:t xml:space="preserve">Направление отказа в выдаче градостроительного плана земельного участка на подпись </w:t>
                  </w:r>
                  <w:r>
                    <w:t>Г</w:t>
                  </w:r>
                  <w:r w:rsidRPr="0093278F">
                    <w:t xml:space="preserve">лаве </w:t>
                  </w:r>
                  <w:r>
                    <w:t xml:space="preserve">администрации </w:t>
                  </w:r>
                  <w:r w:rsidRPr="0093278F">
                    <w:t>ра</w:t>
                  </w:r>
                  <w:r>
                    <w:t>й</w:t>
                  </w:r>
                  <w:r w:rsidRPr="0093278F">
                    <w:t>она</w:t>
                  </w:r>
                </w:p>
                <w:p w:rsidR="003F701E" w:rsidRPr="0093278F" w:rsidRDefault="003F701E" w:rsidP="003F701E"/>
                <w:p w:rsidR="003F701E" w:rsidRDefault="003F701E" w:rsidP="003F701E">
                  <w:pPr>
                    <w:rPr>
                      <w:sz w:val="20"/>
                      <w:szCs w:val="20"/>
                    </w:rPr>
                  </w:pPr>
                </w:p>
                <w:p w:rsidR="003F701E" w:rsidRDefault="003F701E" w:rsidP="003F701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42" style="position:absolute;left:0;text-align:left;z-index:251676672" from="423pt,8.55pt" to="423pt,35.5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38" style="position:absolute;left:0;text-align:left;z-index:251672576" from="63pt,1.45pt" to="63pt,28.45pt">
            <v:stroke endarrow="block"/>
          </v:lin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shape id="_x0000_s1040" type="#_x0000_t202" style="position:absolute;left:0;text-align:left;margin-left:0;margin-top:12.35pt;width:171pt;height:54pt;z-index:251674624">
            <v:textbox style="mso-next-textbox:#_x0000_s1040">
              <w:txbxContent>
                <w:p w:rsidR="003F701E" w:rsidRPr="0093278F" w:rsidRDefault="003F701E" w:rsidP="003F701E">
                  <w:pPr>
                    <w:jc w:val="center"/>
                  </w:pPr>
                  <w:r w:rsidRPr="0093278F">
                    <w:t>Выдача отказа в выдаче градостроительного плана земельного участка</w:t>
                  </w:r>
                </w:p>
                <w:p w:rsidR="003F701E" w:rsidRDefault="003F701E" w:rsidP="003F701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95944">
        <w:pict>
          <v:shape id="_x0000_s1045" type="#_x0000_t202" style="position:absolute;left:0;text-align:left;margin-left:333pt;margin-top:3.35pt;width:171pt;height:106.25pt;z-index:251679744">
            <v:textbox style="mso-next-textbox:#_x0000_s1045">
              <w:txbxContent>
                <w:p w:rsidR="003F701E" w:rsidRPr="00246354" w:rsidRDefault="003F701E" w:rsidP="003F701E">
                  <w:pPr>
                    <w:jc w:val="center"/>
                  </w:pPr>
                  <w:r w:rsidRPr="00E816BA">
                    <w:t xml:space="preserve">Направление постановления администрации района об утверждении градостроительного плана земельного участка на </w:t>
                  </w:r>
                  <w:r w:rsidRPr="00246354">
                    <w:t xml:space="preserve">подпись </w:t>
                  </w:r>
                  <w:r>
                    <w:t>Г</w:t>
                  </w:r>
                  <w:r w:rsidRPr="00246354">
                    <w:t>лаве</w:t>
                  </w:r>
                  <w:r>
                    <w:t xml:space="preserve"> администрации </w:t>
                  </w:r>
                  <w:r w:rsidRPr="00246354">
                    <w:t xml:space="preserve"> района</w:t>
                  </w:r>
                </w:p>
              </w:txbxContent>
            </v:textbox>
          </v:shape>
        </w:pict>
      </w: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701E" w:rsidRDefault="003F701E" w:rsidP="003F701E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5944">
        <w:pict>
          <v:line id="_x0000_s1046" style="position:absolute;left:0;text-align:left;z-index:251680768" from="423pt,63.05pt" to="423pt,90.05pt">
            <v:stroke endarrow="block"/>
          </v:line>
        </w:pict>
      </w:r>
      <w:r w:rsidRPr="00695944">
        <w:pict>
          <v:shape id="_x0000_s1036" type="#_x0000_t202" style="position:absolute;left:0;text-align:left;margin-left:333pt;margin-top:90.05pt;width:171pt;height:36pt;z-index:251670528">
            <v:textbox style="mso-next-textbox:#_x0000_s1036">
              <w:txbxContent>
                <w:p w:rsidR="003F701E" w:rsidRPr="00E816BA" w:rsidRDefault="003F701E" w:rsidP="003F701E">
                  <w:pPr>
                    <w:jc w:val="center"/>
                  </w:pPr>
                  <w:r w:rsidRPr="00E816BA">
                    <w:t>Выдача градостроительного плана земельного участка</w:t>
                  </w:r>
                </w:p>
                <w:p w:rsidR="003F701E" w:rsidRDefault="003F701E" w:rsidP="003F701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01E" w:rsidRDefault="003F701E" w:rsidP="003F701E">
      <w:pPr>
        <w:pStyle w:val="ConsPlusTitle"/>
        <w:widowControl/>
        <w:jc w:val="center"/>
      </w:pPr>
    </w:p>
    <w:p w:rsidR="00F7680E" w:rsidRDefault="00F7680E"/>
    <w:sectPr w:rsidR="00F7680E" w:rsidSect="00C1133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36" w:rsidRDefault="00F7680E" w:rsidP="00C113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11336" w:rsidRDefault="00F7680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36" w:rsidRDefault="00F7680E" w:rsidP="00C1133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701E">
      <w:rPr>
        <w:rStyle w:val="ab"/>
        <w:noProof/>
      </w:rPr>
      <w:t>2</w:t>
    </w:r>
    <w:r>
      <w:rPr>
        <w:rStyle w:val="ab"/>
      </w:rPr>
      <w:fldChar w:fldCharType="end"/>
    </w:r>
  </w:p>
  <w:p w:rsidR="00C11336" w:rsidRDefault="00F768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F3528"/>
    <w:multiLevelType w:val="multilevel"/>
    <w:tmpl w:val="F1B2C8C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">
    <w:nsid w:val="27120D7D"/>
    <w:multiLevelType w:val="multilevel"/>
    <w:tmpl w:val="EB548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pStyle w:val="1111"/>
      <w:lvlText w:val="%1.%2.%3.%4."/>
      <w:lvlJc w:val="left"/>
      <w:pPr>
        <w:ind w:left="1782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0D4AAC"/>
    <w:multiLevelType w:val="hybridMultilevel"/>
    <w:tmpl w:val="A328A054"/>
    <w:lvl w:ilvl="0" w:tplc="CB34064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3993005B"/>
    <w:multiLevelType w:val="multilevel"/>
    <w:tmpl w:val="AAC0178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BC3017"/>
    <w:multiLevelType w:val="hybridMultilevel"/>
    <w:tmpl w:val="561E4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FF5EDE"/>
    <w:multiLevelType w:val="hybridMultilevel"/>
    <w:tmpl w:val="5BBE2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F701E"/>
    <w:rsid w:val="003F701E"/>
    <w:rsid w:val="00F7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701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01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rsid w:val="003F7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F70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F70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3">
    <w:name w:val="Hyperlink"/>
    <w:unhideWhenUsed/>
    <w:rsid w:val="003F701E"/>
    <w:rPr>
      <w:color w:val="0000FF"/>
      <w:u w:val="single"/>
    </w:rPr>
  </w:style>
  <w:style w:type="paragraph" w:styleId="a4">
    <w:name w:val="Title"/>
    <w:basedOn w:val="a"/>
    <w:link w:val="a5"/>
    <w:qFormat/>
    <w:rsid w:val="003F701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0"/>
    </w:rPr>
  </w:style>
  <w:style w:type="character" w:customStyle="1" w:styleId="a5">
    <w:name w:val="Название Знак"/>
    <w:basedOn w:val="a0"/>
    <w:link w:val="a4"/>
    <w:rsid w:val="003F701E"/>
    <w:rPr>
      <w:rFonts w:ascii="Times New Roman" w:eastAsia="Times New Roman" w:hAnsi="Times New Roman" w:cs="Times New Roman"/>
      <w:b/>
      <w:bCs/>
      <w:spacing w:val="20"/>
      <w:sz w:val="28"/>
      <w:szCs w:val="20"/>
    </w:rPr>
  </w:style>
  <w:style w:type="paragraph" w:styleId="a6">
    <w:name w:val="No Spacing"/>
    <w:uiPriority w:val="1"/>
    <w:qFormat/>
    <w:rsid w:val="003F701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nhideWhenUsed/>
    <w:rsid w:val="003F70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8">
    <w:name w:val="Основной текст с отступом Знак"/>
    <w:basedOn w:val="a0"/>
    <w:link w:val="a7"/>
    <w:rsid w:val="003F701E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nhideWhenUsed/>
    <w:rsid w:val="003F701E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3F701E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3F7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F701E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rsid w:val="003F70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F701E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F701E"/>
  </w:style>
  <w:style w:type="character" w:customStyle="1" w:styleId="ac">
    <w:name w:val="Гипертекстовая ссылка"/>
    <w:basedOn w:val="a0"/>
    <w:rsid w:val="003F701E"/>
    <w:rPr>
      <w:b/>
      <w:bCs/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3F701E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rsid w:val="003F7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">
    <w:name w:val="Нормальный (таблица)"/>
    <w:basedOn w:val="a"/>
    <w:next w:val="a"/>
    <w:rsid w:val="003F7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0">
    <w:name w:val="Прижатый влево"/>
    <w:basedOn w:val="a"/>
    <w:next w:val="a"/>
    <w:rsid w:val="003F70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rsid w:val="003F701E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47">
    <w:name w:val="Font Style47"/>
    <w:basedOn w:val="a0"/>
    <w:rsid w:val="003F701E"/>
    <w:rPr>
      <w:rFonts w:ascii="Times New Roman" w:hAnsi="Times New Roman" w:cs="Times New Roman"/>
      <w:sz w:val="22"/>
      <w:szCs w:val="22"/>
    </w:rPr>
  </w:style>
  <w:style w:type="paragraph" w:customStyle="1" w:styleId="11">
    <w:name w:val="1.1 Пункты отчета"/>
    <w:basedOn w:val="a"/>
    <w:qFormat/>
    <w:rsid w:val="003F701E"/>
    <w:pPr>
      <w:numPr>
        <w:ilvl w:val="1"/>
        <w:numId w:val="6"/>
      </w:numPr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3F701E"/>
    <w:pPr>
      <w:numPr>
        <w:ilvl w:val="3"/>
      </w:numPr>
      <w:spacing w:line="360" w:lineRule="auto"/>
      <w:ind w:left="0" w:firstLine="454"/>
    </w:pPr>
  </w:style>
  <w:style w:type="paragraph" w:customStyle="1" w:styleId="111">
    <w:name w:val="1.1.1. Пункты"/>
    <w:basedOn w:val="11"/>
    <w:qFormat/>
    <w:rsid w:val="003F701E"/>
    <w:pPr>
      <w:numPr>
        <w:ilvl w:val="2"/>
      </w:numPr>
      <w:spacing w:line="360" w:lineRule="auto"/>
      <w:ind w:left="0" w:firstLine="0"/>
    </w:pPr>
  </w:style>
  <w:style w:type="character" w:customStyle="1" w:styleId="11110">
    <w:name w:val="1.1.1.1 Пункт Знак"/>
    <w:basedOn w:val="a0"/>
    <w:link w:val="1111"/>
    <w:rsid w:val="003F701E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8E1207AC8386ABAB7F2C82EC5C7E96CEA92D92AB2B2526EF0B0972AACDBAAA0FA4595F7535B9959C1EE6b0gDF" TargetMode="External"/><Relationship Id="rId5" Type="http://schemas.openxmlformats.org/officeDocument/2006/relationships/hyperlink" Target="mailto:arkhitiektor0506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5809</Words>
  <Characters>33113</Characters>
  <Application>Microsoft Office Word</Application>
  <DocSecurity>0</DocSecurity>
  <Lines>275</Lines>
  <Paragraphs>77</Paragraphs>
  <ScaleCrop>false</ScaleCrop>
  <Company/>
  <LinksUpToDate>false</LinksUpToDate>
  <CharactersWithSpaces>38845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2017-09-25T07:17:00Z</dcterms:created>
  <dcterms:modified xsi:type="dcterms:W3CDTF">2017-09-25T07:17:00Z</dcterms:modified>
</cp:coreProperties>
</file>