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58" w:rsidRDefault="00701DFA" w:rsidP="00701DFA">
      <w:pPr>
        <w:rPr>
          <w:rFonts w:ascii="Arial" w:hAnsi="Arial" w:cs="Arial"/>
          <w:color w:val="2B2B2B"/>
          <w:spacing w:val="23"/>
          <w:sz w:val="45"/>
          <w:szCs w:val="45"/>
          <w:shd w:val="clear" w:color="auto" w:fill="EDF1F3"/>
        </w:rPr>
      </w:pPr>
      <w:r>
        <w:rPr>
          <w:rFonts w:ascii="Arial" w:hAnsi="Arial" w:cs="Arial"/>
          <w:color w:val="2B2B2B"/>
          <w:spacing w:val="23"/>
          <w:sz w:val="45"/>
          <w:szCs w:val="45"/>
          <w:shd w:val="clear" w:color="auto" w:fill="EDF1F3"/>
        </w:rPr>
        <w:t>Определены общественные территории сельских поселений Кизилюртовского района, подлежащие благоустройству</w:t>
      </w:r>
    </w:p>
    <w:p w:rsidR="00701DFA" w:rsidRDefault="00701DFA" w:rsidP="00701DFA">
      <w:pPr>
        <w:rPr>
          <w:rFonts w:ascii="Arial" w:hAnsi="Arial" w:cs="Arial"/>
          <w:color w:val="2B2B2B"/>
          <w:spacing w:val="23"/>
          <w:sz w:val="45"/>
          <w:szCs w:val="45"/>
          <w:shd w:val="clear" w:color="auto" w:fill="EDF1F3"/>
        </w:rPr>
      </w:pPr>
      <w:r>
        <w:rPr>
          <w:rFonts w:ascii="Arial" w:hAnsi="Arial" w:cs="Arial"/>
          <w:noProof/>
          <w:color w:val="2B2B2B"/>
          <w:spacing w:val="23"/>
          <w:sz w:val="45"/>
          <w:szCs w:val="45"/>
          <w:shd w:val="clear" w:color="auto" w:fill="EDF1F3"/>
        </w:rPr>
        <w:drawing>
          <wp:inline distT="0" distB="0" distL="0" distR="0">
            <wp:extent cx="5467350" cy="3090526"/>
            <wp:effectExtent l="19050" t="0" r="0" b="0"/>
            <wp:docPr id="1" name="Рисунок 1" descr="C:\Users\гыук\Desktop\Новая папка (11)\49946999_2251650521760567_6870247150018625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11)\49946999_2251650521760567_6870247150018625536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9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FA" w:rsidRDefault="00701DFA" w:rsidP="00701DFA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 xml:space="preserve">В Кизилюртовском районе активно реализуется программа «Формирование комфортной городской среды». В текущем году в рамках федерального проекта «Формирование комфортной городской среды» по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Кизилюртовскому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 району благоустроить предстоит 6 общественных территорий. </w:t>
      </w:r>
    </w:p>
    <w:p w:rsidR="00701DFA" w:rsidRDefault="00701DFA" w:rsidP="00701DFA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 xml:space="preserve">"Сельские поселения отобраны на конкурсной основе комиссией в составе депутатов районного Собрания и представителей администрации района", - сообщил директор МУП "УЖКХ-СЕЗ"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Сайгидмагомед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Алихмаев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>.</w:t>
      </w:r>
    </w:p>
    <w:p w:rsidR="00701DFA" w:rsidRDefault="00701DFA" w:rsidP="00701DFA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</w:rPr>
        <w:lastRenderedPageBreak/>
        <w:drawing>
          <wp:inline distT="0" distB="0" distL="0" distR="0">
            <wp:extent cx="5610225" cy="3181350"/>
            <wp:effectExtent l="19050" t="0" r="9525" b="0"/>
            <wp:docPr id="2" name="Рисунок 2" descr="C:\Users\гыук\Desktop\Новая папка (11)\50014591_2251650425093910_5009468237067321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11)\50014591_2251650425093910_500946823706732134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FA" w:rsidRDefault="00701DFA" w:rsidP="00701DFA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</w:rPr>
        <w:drawing>
          <wp:inline distT="0" distB="0" distL="0" distR="0">
            <wp:extent cx="5940425" cy="3347604"/>
            <wp:effectExtent l="19050" t="0" r="3175" b="0"/>
            <wp:docPr id="3" name="Рисунок 3" descr="C:\Users\гыук\Desktop\Новая папка (11)\50227084_2251650451760574_58160124919514398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11)\50227084_2251650451760574_581601249195143987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FA" w:rsidRDefault="00701DFA" w:rsidP="00701DFA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 xml:space="preserve">Глава Кизилюртовского района Магомед Шабанов поставил задачу перед главами сельских поселений, которые </w:t>
      </w:r>
      <w:proofErr w:type="gramStart"/>
      <w:r>
        <w:rPr>
          <w:rFonts w:ascii="Arial" w:hAnsi="Arial" w:cs="Arial"/>
          <w:color w:val="3C4348"/>
          <w:spacing w:val="11"/>
          <w:sz w:val="26"/>
          <w:szCs w:val="26"/>
        </w:rPr>
        <w:t>прошли</w:t>
      </w:r>
      <w:proofErr w:type="gram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 отбор для участия в благоустройстве общественных территорий сел района, в срочном порядке предоставить УЖКХ правоустанавливающие документы на земельные участки, где будут строиться скверы. Специалисты МУП "УЖКХ-СЕЗ уже приступили к разработке проектно-сметной документации.</w:t>
      </w:r>
    </w:p>
    <w:p w:rsidR="00701DFA" w:rsidRDefault="00701DFA" w:rsidP="00701DFA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lastRenderedPageBreak/>
        <w:t xml:space="preserve">На 2019 год, таким образом, в муниципальную программу вошли 6 населенных пунктов. Это селения Новый Чиркей,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Миатли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Зубутли-Миатли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, Старое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Миатли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Стальское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Кульзеб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>. Уже запланированы работы на 2019 год.</w:t>
      </w:r>
    </w:p>
    <w:p w:rsidR="00701DFA" w:rsidRDefault="00701DFA" w:rsidP="00701DFA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 xml:space="preserve">В УЖКХ-СЕЗ отметили, что Программой предусмотрено поступление 95% средств - из федерального бюджета, и 5 - из республиканского. Работы по  обустройству зон отдыха синхронизированы с планами капитального ремонта дорог, ремонта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электр</w:t>
      </w:r>
      <w:proofErr w:type="gramStart"/>
      <w:r>
        <w:rPr>
          <w:rFonts w:ascii="Arial" w:hAnsi="Arial" w:cs="Arial"/>
          <w:color w:val="3C4348"/>
          <w:spacing w:val="11"/>
          <w:sz w:val="26"/>
          <w:szCs w:val="26"/>
        </w:rPr>
        <w:t>о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>-</w:t>
      </w:r>
      <w:proofErr w:type="gram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водо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>-,  и газопроводных сетей, строительством спортивных площадок за счет районного бюджета.</w:t>
      </w:r>
    </w:p>
    <w:p w:rsidR="00701DFA" w:rsidRDefault="00701DFA" w:rsidP="00701DFA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</w:rPr>
        <w:drawing>
          <wp:inline distT="0" distB="0" distL="0" distR="0">
            <wp:extent cx="5940425" cy="3354167"/>
            <wp:effectExtent l="19050" t="0" r="3175" b="0"/>
            <wp:docPr id="4" name="Рисунок 4" descr="C:\Users\гыук\Desktop\Новая папка (11)\50266796_2251650381760581_459946613209563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 (11)\50266796_2251650381760581_459946613209563136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FA" w:rsidRDefault="00701DFA" w:rsidP="00701DFA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</w:rPr>
        <w:lastRenderedPageBreak/>
        <w:drawing>
          <wp:inline distT="0" distB="0" distL="0" distR="0">
            <wp:extent cx="5076825" cy="2857500"/>
            <wp:effectExtent l="19050" t="0" r="9525" b="0"/>
            <wp:docPr id="5" name="Рисунок 5" descr="C:\Users\гыук\Desktop\Новая папка (11)\50274350_2251650351760584_19613920823879925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Новая папка (11)\50274350_2251650351760584_1961392082387992576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FA" w:rsidRDefault="00701DFA" w:rsidP="00701DFA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</w:rPr>
        <w:drawing>
          <wp:inline distT="0" distB="0" distL="0" distR="0">
            <wp:extent cx="5940425" cy="3353466"/>
            <wp:effectExtent l="19050" t="0" r="3175" b="0"/>
            <wp:docPr id="6" name="Рисунок 6" descr="C:\Users\гыук\Desktop\Новая папка (11)\50434544_2251650488427237_22223420632260935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Новая папка (11)\50434544_2251650488427237_2222342063226093568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FA" w:rsidRDefault="00701DFA" w:rsidP="00701DFA">
      <w:pPr>
        <w:rPr>
          <w:szCs w:val="28"/>
        </w:rPr>
      </w:pPr>
    </w:p>
    <w:p w:rsidR="00701DFA" w:rsidRDefault="00701DFA" w:rsidP="00701DFA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 xml:space="preserve">Стоит напомнить, что в  2017 году Указом Президента России Владимира Путина был дан старт реализации грандиозной программы  — «Формирование комфортной городской среды», благодаря которой города и села должны стать (и  уже становятся) уютнее, красивее и  удобнее. </w:t>
      </w:r>
      <w:proofErr w:type="gramStart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Причем, решение о  том, какое общественное пространство  — набережные, площади, скверы, парки, пешеходные улицы и  т.  д. —  нужно обустраивать, принимают </w:t>
      </w:r>
      <w:r>
        <w:rPr>
          <w:rFonts w:ascii="Arial" w:hAnsi="Arial" w:cs="Arial"/>
          <w:color w:val="3C4348"/>
          <w:spacing w:val="11"/>
          <w:sz w:val="26"/>
          <w:szCs w:val="26"/>
        </w:rPr>
        <w:lastRenderedPageBreak/>
        <w:t>жители.</w:t>
      </w:r>
      <w:proofErr w:type="gram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 Во  всех муниципалитетах страны с  населением от  1000 человек создаются новые правила благоустройства и  содержания, оптимизируются системы уборки, освещения, озеленения, решения о  благоустройстве принимаются вместе с  жителями сел и городов, создаются общественные комиссии, контролирующие решения о  развитии территорий.</w:t>
      </w:r>
    </w:p>
    <w:p w:rsidR="00701DFA" w:rsidRDefault="00701DFA" w:rsidP="00701DFA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Отчеты об  общественных обсуждениях публикуются на сайтах каждого муниципалитета.</w:t>
      </w:r>
    </w:p>
    <w:p w:rsidR="00701DFA" w:rsidRPr="00701DFA" w:rsidRDefault="00701DFA" w:rsidP="00701DFA">
      <w:pPr>
        <w:rPr>
          <w:szCs w:val="28"/>
        </w:rPr>
      </w:pPr>
    </w:p>
    <w:sectPr w:rsidR="00701DFA" w:rsidRPr="00701DFA" w:rsidSect="00E7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A38"/>
    <w:rsid w:val="0006084C"/>
    <w:rsid w:val="00541770"/>
    <w:rsid w:val="006A4630"/>
    <w:rsid w:val="00701DFA"/>
    <w:rsid w:val="00A71958"/>
    <w:rsid w:val="00E6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2A38"/>
    <w:rPr>
      <w:b/>
      <w:bCs/>
    </w:rPr>
  </w:style>
  <w:style w:type="character" w:styleId="a5">
    <w:name w:val="Emphasis"/>
    <w:basedOn w:val="a0"/>
    <w:uiPriority w:val="20"/>
    <w:qFormat/>
    <w:rsid w:val="00E62A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2018-12-29T06:29:00Z</dcterms:created>
  <dcterms:modified xsi:type="dcterms:W3CDTF">2019-01-18T13:45:00Z</dcterms:modified>
</cp:coreProperties>
</file>