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58" w:rsidRPr="00AA6BB3" w:rsidRDefault="00526258" w:rsidP="00AA6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B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Информация </w:t>
      </w:r>
    </w:p>
    <w:p w:rsidR="00651427" w:rsidRPr="00AA6BB3" w:rsidRDefault="00526258" w:rsidP="00AA6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BB3">
        <w:rPr>
          <w:rFonts w:ascii="Times New Roman" w:hAnsi="Times New Roman" w:cs="Times New Roman"/>
          <w:b/>
          <w:sz w:val="24"/>
          <w:szCs w:val="24"/>
        </w:rPr>
        <w:t xml:space="preserve">о выполнении Плана мероприятий по реализации поручений главы РД </w:t>
      </w:r>
      <w:proofErr w:type="spellStart"/>
      <w:r w:rsidRPr="00AA6BB3">
        <w:rPr>
          <w:rFonts w:ascii="Times New Roman" w:hAnsi="Times New Roman" w:cs="Times New Roman"/>
          <w:b/>
          <w:sz w:val="24"/>
          <w:szCs w:val="24"/>
        </w:rPr>
        <w:t>Абдулатипова</w:t>
      </w:r>
      <w:proofErr w:type="spellEnd"/>
      <w:r w:rsidRPr="00AA6BB3">
        <w:rPr>
          <w:rFonts w:ascii="Times New Roman" w:hAnsi="Times New Roman" w:cs="Times New Roman"/>
          <w:b/>
          <w:sz w:val="24"/>
          <w:szCs w:val="24"/>
        </w:rPr>
        <w:t xml:space="preserve"> Р.Г, утвержденного постановлением администрации от 13.09.2016 г № 97 за 9 месяцев 2016 года.</w:t>
      </w:r>
    </w:p>
    <w:p w:rsidR="00175055" w:rsidRPr="00AA6BB3" w:rsidRDefault="00651427" w:rsidP="00AA6BB3">
      <w:pPr>
        <w:tabs>
          <w:tab w:val="left" w:pos="14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A6BB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A6BB3">
        <w:rPr>
          <w:rFonts w:ascii="Times New Roman" w:hAnsi="Times New Roman" w:cs="Times New Roman"/>
          <w:sz w:val="24"/>
          <w:szCs w:val="24"/>
        </w:rPr>
        <w:tab/>
        <w:t>Плана</w:t>
      </w:r>
      <w:proofErr w:type="gramEnd"/>
      <w:r w:rsidRPr="00AA6BB3">
        <w:rPr>
          <w:rFonts w:ascii="Times New Roman" w:hAnsi="Times New Roman" w:cs="Times New Roman"/>
          <w:sz w:val="24"/>
          <w:szCs w:val="24"/>
        </w:rPr>
        <w:t xml:space="preserve"> мероприятий по реализации поручений главы РД </w:t>
      </w:r>
      <w:proofErr w:type="spellStart"/>
      <w:r w:rsidRPr="00AA6BB3">
        <w:rPr>
          <w:rFonts w:ascii="Times New Roman" w:hAnsi="Times New Roman" w:cs="Times New Roman"/>
          <w:sz w:val="24"/>
          <w:szCs w:val="24"/>
        </w:rPr>
        <w:t>Абдулатипова</w:t>
      </w:r>
      <w:proofErr w:type="spellEnd"/>
      <w:r w:rsidRPr="00AA6BB3">
        <w:rPr>
          <w:rFonts w:ascii="Times New Roman" w:hAnsi="Times New Roman" w:cs="Times New Roman"/>
          <w:sz w:val="24"/>
          <w:szCs w:val="24"/>
        </w:rPr>
        <w:t xml:space="preserve"> Р.Г, утвержденного постановлением администрации от 13.09.2016 г № 97</w:t>
      </w:r>
      <w:r w:rsidR="00080573" w:rsidRPr="00AA6BB3">
        <w:rPr>
          <w:rFonts w:ascii="Times New Roman" w:hAnsi="Times New Roman" w:cs="Times New Roman"/>
          <w:sz w:val="24"/>
          <w:szCs w:val="24"/>
        </w:rPr>
        <w:t>,</w:t>
      </w:r>
      <w:r w:rsidRPr="00AA6BB3">
        <w:rPr>
          <w:rFonts w:ascii="Times New Roman" w:hAnsi="Times New Roman" w:cs="Times New Roman"/>
          <w:sz w:val="24"/>
          <w:szCs w:val="24"/>
        </w:rPr>
        <w:t xml:space="preserve"> за 9 месяцев 2016 года Управлением сельского хозяйства, инвестиций и развития малого</w:t>
      </w:r>
      <w:r w:rsidR="000F4A3F" w:rsidRPr="00AA6BB3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проведена следующая работа:</w:t>
      </w:r>
    </w:p>
    <w:p w:rsidR="00AA6BB3" w:rsidRPr="00AA6BB3" w:rsidRDefault="000F4A3F" w:rsidP="00AA6B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6BB3">
        <w:rPr>
          <w:rFonts w:ascii="Times New Roman" w:hAnsi="Times New Roman" w:cs="Times New Roman"/>
          <w:b/>
          <w:sz w:val="24"/>
          <w:szCs w:val="24"/>
        </w:rPr>
        <w:t>Пункт 6</w:t>
      </w:r>
      <w:r w:rsidR="00DD0955" w:rsidRPr="00AA6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BB3">
        <w:rPr>
          <w:rFonts w:ascii="Times New Roman" w:hAnsi="Times New Roman" w:cs="Times New Roman"/>
          <w:b/>
          <w:sz w:val="24"/>
          <w:szCs w:val="24"/>
        </w:rPr>
        <w:t>(10) Выполнение Плана мероприятий  по реализации Стратегии социально- экономического развития Республики Дагестан до 2025 года на 2016 -2020 годы, утвержденного постановлением Правительства Республики Дагестан от 14 апреля 2016 г № 97.</w:t>
      </w:r>
    </w:p>
    <w:p w:rsidR="00DD0955" w:rsidRPr="00AA6BB3" w:rsidRDefault="0025003D" w:rsidP="00AA6BB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6BB3">
        <w:rPr>
          <w:rFonts w:ascii="Times New Roman" w:hAnsi="Times New Roman" w:cs="Times New Roman"/>
          <w:b/>
          <w:sz w:val="24"/>
          <w:szCs w:val="24"/>
        </w:rPr>
        <w:t>(Раздел 2.3 Мероприятия направленны</w:t>
      </w:r>
      <w:r w:rsidR="00AA6BB3">
        <w:rPr>
          <w:rFonts w:ascii="Times New Roman" w:hAnsi="Times New Roman" w:cs="Times New Roman"/>
          <w:b/>
          <w:sz w:val="24"/>
          <w:szCs w:val="24"/>
        </w:rPr>
        <w:t xml:space="preserve">е на развитие агропромышленного </w:t>
      </w:r>
      <w:r w:rsidRPr="00AA6BB3">
        <w:rPr>
          <w:rFonts w:ascii="Times New Roman" w:hAnsi="Times New Roman" w:cs="Times New Roman"/>
          <w:b/>
          <w:sz w:val="24"/>
          <w:szCs w:val="24"/>
        </w:rPr>
        <w:t>комплекса)</w:t>
      </w:r>
    </w:p>
    <w:p w:rsidR="0025003D" w:rsidRPr="00AA6BB3" w:rsidRDefault="0025003D" w:rsidP="00AA6BB3">
      <w:pPr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  <w:u w:val="single"/>
        </w:rPr>
        <w:t>Пункт 43.Развитие племенного животноводства</w:t>
      </w:r>
      <w:r w:rsidRPr="00AA6B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4740" w:rsidRPr="00AA6BB3" w:rsidRDefault="00CC4740" w:rsidP="00AA6BB3">
      <w:pPr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 xml:space="preserve">    </w:t>
      </w:r>
      <w:r w:rsidR="0025003D" w:rsidRPr="00AA6BB3">
        <w:rPr>
          <w:rFonts w:ascii="Times New Roman" w:hAnsi="Times New Roman" w:cs="Times New Roman"/>
          <w:sz w:val="24"/>
          <w:szCs w:val="24"/>
        </w:rPr>
        <w:t>В районе функционируют 2 СПК им.У.</w:t>
      </w:r>
      <w:proofErr w:type="gramStart"/>
      <w:r w:rsidR="0025003D" w:rsidRPr="00AA6BB3">
        <w:rPr>
          <w:rFonts w:ascii="Times New Roman" w:hAnsi="Times New Roman" w:cs="Times New Roman"/>
          <w:sz w:val="24"/>
          <w:szCs w:val="24"/>
        </w:rPr>
        <w:t>Буйнакского</w:t>
      </w:r>
      <w:proofErr w:type="gramEnd"/>
      <w:r w:rsidR="0025003D" w:rsidRPr="00AA6BB3">
        <w:rPr>
          <w:rFonts w:ascii="Times New Roman" w:hAnsi="Times New Roman" w:cs="Times New Roman"/>
          <w:sz w:val="24"/>
          <w:szCs w:val="24"/>
        </w:rPr>
        <w:t xml:space="preserve"> и «Новочиркейское» занимающиеся выращиванием племенных животных. Имеют в своих стадах племенной скот и крестьянско-фермерские хозяйства: «</w:t>
      </w:r>
      <w:r w:rsidR="00433168" w:rsidRPr="00AA6BB3">
        <w:rPr>
          <w:rFonts w:ascii="Times New Roman" w:hAnsi="Times New Roman" w:cs="Times New Roman"/>
          <w:sz w:val="24"/>
          <w:szCs w:val="24"/>
        </w:rPr>
        <w:t>Мурад» (</w:t>
      </w:r>
      <w:proofErr w:type="gramStart"/>
      <w:r w:rsidR="00433168" w:rsidRPr="00AA6B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33168" w:rsidRPr="00AA6BB3">
        <w:rPr>
          <w:rFonts w:ascii="Times New Roman" w:hAnsi="Times New Roman" w:cs="Times New Roman"/>
          <w:sz w:val="24"/>
          <w:szCs w:val="24"/>
        </w:rPr>
        <w:t>.Нечаевка) и  «Иман» (с.Зубутли-Миатли)</w:t>
      </w:r>
      <w:r w:rsidR="0025003D" w:rsidRPr="00AA6BB3">
        <w:rPr>
          <w:rFonts w:ascii="Times New Roman" w:hAnsi="Times New Roman" w:cs="Times New Roman"/>
          <w:sz w:val="24"/>
          <w:szCs w:val="24"/>
        </w:rPr>
        <w:t xml:space="preserve">.  </w:t>
      </w:r>
      <w:r w:rsidRPr="00AA6BB3">
        <w:rPr>
          <w:rFonts w:ascii="Times New Roman" w:hAnsi="Times New Roman" w:cs="Times New Roman"/>
          <w:sz w:val="24"/>
          <w:szCs w:val="24"/>
        </w:rPr>
        <w:t>С целью увеличения поголовья племенного скота, по инициативе Управления сельского хозяйства, инвестиций и развития МСП  и при поддержке Главы района М.Г.Шабанова был создан пункт искусственного ос</w:t>
      </w:r>
      <w:r w:rsidR="00254505" w:rsidRPr="00AA6BB3">
        <w:rPr>
          <w:rFonts w:ascii="Times New Roman" w:hAnsi="Times New Roman" w:cs="Times New Roman"/>
          <w:sz w:val="24"/>
          <w:szCs w:val="24"/>
        </w:rPr>
        <w:t>еменения  филиал</w:t>
      </w:r>
      <w:proofErr w:type="gramStart"/>
      <w:r w:rsidR="00254505" w:rsidRPr="00AA6BB3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254505" w:rsidRPr="00AA6BB3">
        <w:rPr>
          <w:rFonts w:ascii="Times New Roman" w:hAnsi="Times New Roman" w:cs="Times New Roman"/>
          <w:sz w:val="24"/>
          <w:szCs w:val="24"/>
        </w:rPr>
        <w:t xml:space="preserve"> «Племсервис».</w:t>
      </w:r>
      <w:r w:rsidR="00254505" w:rsidRPr="00AA6BB3">
        <w:rPr>
          <w:rFonts w:ascii="Times New Roman" w:hAnsi="Times New Roman" w:cs="Times New Roman"/>
          <w:sz w:val="24"/>
          <w:szCs w:val="24"/>
          <w:lang w:eastAsia="ru-RU"/>
        </w:rPr>
        <w:t xml:space="preserve"> Со дня организации пункта искусственного осеменения (ноябрь 2013 года) по настоящее время по заявлениям граждан осеменено около 148 голов коров и нетелей. Получено 96 телят- 1 поколения черно-пестрой, симментальской и абердин-ангусской пород. Телята крепкие и растут в соответствии с зоотехническими нормами</w:t>
      </w:r>
      <w:r w:rsidR="00254505" w:rsidRPr="00AA6BB3">
        <w:rPr>
          <w:rFonts w:ascii="Times New Roman" w:hAnsi="Times New Roman" w:cs="Times New Roman"/>
          <w:sz w:val="24"/>
          <w:szCs w:val="24"/>
        </w:rPr>
        <w:t>.</w:t>
      </w:r>
    </w:p>
    <w:p w:rsidR="00BA1483" w:rsidRPr="00AA6BB3" w:rsidRDefault="00CC4740" w:rsidP="00AA6BB3">
      <w:pPr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  <w:u w:val="single"/>
        </w:rPr>
        <w:t>Пункт 46</w:t>
      </w:r>
      <w:r w:rsidR="00BA1483" w:rsidRPr="00AA6BB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5003D" w:rsidRPr="00AA6B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A6BB3">
        <w:rPr>
          <w:rFonts w:ascii="Times New Roman" w:hAnsi="Times New Roman" w:cs="Times New Roman"/>
          <w:sz w:val="24"/>
          <w:szCs w:val="24"/>
          <w:u w:val="single"/>
        </w:rPr>
        <w:t>Реализация комплексных мер по развитию рыбохозяйственного комплекса</w:t>
      </w:r>
      <w:r w:rsidRPr="00AA6BB3">
        <w:rPr>
          <w:rFonts w:ascii="Times New Roman" w:hAnsi="Times New Roman" w:cs="Times New Roman"/>
          <w:sz w:val="24"/>
          <w:szCs w:val="24"/>
        </w:rPr>
        <w:t>.</w:t>
      </w:r>
    </w:p>
    <w:p w:rsidR="00BA1483" w:rsidRPr="00AA6BB3" w:rsidRDefault="00BA1483" w:rsidP="00AA6BB3">
      <w:pPr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 xml:space="preserve">   </w:t>
      </w:r>
      <w:r w:rsidR="00CC4740" w:rsidRPr="00AA6BB3">
        <w:rPr>
          <w:rFonts w:ascii="Times New Roman" w:hAnsi="Times New Roman" w:cs="Times New Roman"/>
          <w:sz w:val="24"/>
          <w:szCs w:val="24"/>
        </w:rPr>
        <w:t xml:space="preserve"> На сегодняшний день в райо</w:t>
      </w:r>
      <w:r w:rsidRPr="00AA6BB3">
        <w:rPr>
          <w:rFonts w:ascii="Times New Roman" w:hAnsi="Times New Roman" w:cs="Times New Roman"/>
          <w:sz w:val="24"/>
          <w:szCs w:val="24"/>
        </w:rPr>
        <w:t>не функционируют 10  хозяйств, занимающихся выращиванием рыбы.</w:t>
      </w:r>
    </w:p>
    <w:tbl>
      <w:tblPr>
        <w:tblStyle w:val="a4"/>
        <w:tblW w:w="0" w:type="auto"/>
        <w:tblLook w:val="04A0"/>
      </w:tblPr>
      <w:tblGrid>
        <w:gridCol w:w="895"/>
        <w:gridCol w:w="3979"/>
        <w:gridCol w:w="2378"/>
        <w:gridCol w:w="2312"/>
      </w:tblGrid>
      <w:tr w:rsidR="00BA1483" w:rsidRPr="00AA6BB3" w:rsidTr="00AA6BB3">
        <w:trPr>
          <w:trHeight w:val="727"/>
        </w:trPr>
        <w:tc>
          <w:tcPr>
            <w:tcW w:w="895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предприятий </w:t>
            </w:r>
          </w:p>
        </w:tc>
        <w:tc>
          <w:tcPr>
            <w:tcW w:w="2378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312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83" w:rsidRPr="00AA6BB3" w:rsidTr="00BA1483">
        <w:trPr>
          <w:trHeight w:val="534"/>
        </w:trPr>
        <w:tc>
          <w:tcPr>
            <w:tcW w:w="895" w:type="dxa"/>
          </w:tcPr>
          <w:p w:rsidR="00BA1483" w:rsidRPr="00AA6BB3" w:rsidRDefault="00AA6BB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9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СПК «Источник»</w:t>
            </w:r>
          </w:p>
        </w:tc>
        <w:tc>
          <w:tcPr>
            <w:tcW w:w="2378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Темиев</w:t>
            </w:r>
            <w:proofErr w:type="spellEnd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 xml:space="preserve"> Шамиль А.</w:t>
            </w:r>
          </w:p>
        </w:tc>
        <w:tc>
          <w:tcPr>
            <w:tcW w:w="2312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С.Зубутли-Миатли</w:t>
            </w:r>
          </w:p>
        </w:tc>
      </w:tr>
      <w:tr w:rsidR="00BA1483" w:rsidRPr="00AA6BB3" w:rsidTr="00BA1483">
        <w:trPr>
          <w:trHeight w:val="534"/>
        </w:trPr>
        <w:tc>
          <w:tcPr>
            <w:tcW w:w="895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9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КФХ «Чиркей-1»</w:t>
            </w:r>
          </w:p>
        </w:tc>
        <w:tc>
          <w:tcPr>
            <w:tcW w:w="2378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БариятХ</w:t>
            </w:r>
            <w:proofErr w:type="spellEnd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С.Новый Чиркей</w:t>
            </w:r>
          </w:p>
        </w:tc>
      </w:tr>
      <w:tr w:rsidR="00BA1483" w:rsidRPr="00AA6BB3" w:rsidTr="00BA1483">
        <w:trPr>
          <w:trHeight w:val="545"/>
        </w:trPr>
        <w:tc>
          <w:tcPr>
            <w:tcW w:w="895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Суракат</w:t>
            </w:r>
            <w:proofErr w:type="spellEnd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8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Абдулмуслимов</w:t>
            </w:r>
            <w:proofErr w:type="spellEnd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Газичиляв</w:t>
            </w:r>
            <w:proofErr w:type="spellEnd"/>
          </w:p>
        </w:tc>
        <w:tc>
          <w:tcPr>
            <w:tcW w:w="2312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С.Новый Сулак</w:t>
            </w:r>
          </w:p>
        </w:tc>
      </w:tr>
      <w:tr w:rsidR="00BA1483" w:rsidRPr="00AA6BB3" w:rsidTr="00BA1483">
        <w:trPr>
          <w:trHeight w:val="545"/>
        </w:trPr>
        <w:tc>
          <w:tcPr>
            <w:tcW w:w="895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9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КФХ «Рыбное хозяйство»</w:t>
            </w:r>
          </w:p>
        </w:tc>
        <w:tc>
          <w:tcPr>
            <w:tcW w:w="2378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Гаджимагомедов Магомед</w:t>
            </w:r>
          </w:p>
        </w:tc>
        <w:tc>
          <w:tcPr>
            <w:tcW w:w="2312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С.Акнада</w:t>
            </w:r>
          </w:p>
        </w:tc>
      </w:tr>
      <w:tr w:rsidR="00BA1483" w:rsidRPr="00AA6BB3" w:rsidTr="00BA1483">
        <w:trPr>
          <w:trHeight w:val="534"/>
        </w:trPr>
        <w:tc>
          <w:tcPr>
            <w:tcW w:w="895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9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КФХ «Форелевое хозяйство «Горное»»</w:t>
            </w:r>
          </w:p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Абдулманапов</w:t>
            </w:r>
            <w:proofErr w:type="spellEnd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  <w:proofErr w:type="gramStart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</w:p>
        </w:tc>
        <w:tc>
          <w:tcPr>
            <w:tcW w:w="2312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С.Гельбах</w:t>
            </w:r>
          </w:p>
        </w:tc>
      </w:tr>
      <w:tr w:rsidR="00BA1483" w:rsidRPr="00AA6BB3" w:rsidTr="00BA1483">
        <w:trPr>
          <w:trHeight w:val="534"/>
        </w:trPr>
        <w:tc>
          <w:tcPr>
            <w:tcW w:w="895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79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8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312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С.Новый Чиркей</w:t>
            </w:r>
          </w:p>
        </w:tc>
      </w:tr>
      <w:tr w:rsidR="00BA1483" w:rsidRPr="00AA6BB3" w:rsidTr="00BA1483">
        <w:trPr>
          <w:trHeight w:val="733"/>
        </w:trPr>
        <w:tc>
          <w:tcPr>
            <w:tcW w:w="895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9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ООО «Водник»</w:t>
            </w:r>
          </w:p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Шайхов</w:t>
            </w:r>
            <w:proofErr w:type="spellEnd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Шайих</w:t>
            </w:r>
            <w:proofErr w:type="spellEnd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312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С.Новый Чиркей</w:t>
            </w:r>
          </w:p>
        </w:tc>
      </w:tr>
      <w:tr w:rsidR="00BA1483" w:rsidRPr="00AA6BB3" w:rsidTr="00BA1483">
        <w:trPr>
          <w:trHeight w:val="534"/>
        </w:trPr>
        <w:tc>
          <w:tcPr>
            <w:tcW w:w="895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9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Насрулаев</w:t>
            </w:r>
            <w:proofErr w:type="spellEnd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 xml:space="preserve"> Мурад»</w:t>
            </w:r>
          </w:p>
        </w:tc>
        <w:tc>
          <w:tcPr>
            <w:tcW w:w="2378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Насрулаев</w:t>
            </w:r>
            <w:proofErr w:type="spellEnd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 xml:space="preserve"> Мурад И.</w:t>
            </w:r>
          </w:p>
        </w:tc>
        <w:tc>
          <w:tcPr>
            <w:tcW w:w="2312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С.Нечаевка</w:t>
            </w:r>
          </w:p>
        </w:tc>
      </w:tr>
      <w:tr w:rsidR="00BA1483" w:rsidRPr="00AA6BB3" w:rsidTr="00BA1483">
        <w:trPr>
          <w:trHeight w:val="534"/>
        </w:trPr>
        <w:tc>
          <w:tcPr>
            <w:tcW w:w="895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9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КФХ «Кунчиев</w:t>
            </w:r>
            <w:proofErr w:type="gramStart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8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Кунчиев Саидбег</w:t>
            </w:r>
            <w:proofErr w:type="gramStart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312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С.Нижний Чирюрт</w:t>
            </w:r>
          </w:p>
        </w:tc>
      </w:tr>
      <w:tr w:rsidR="00BA1483" w:rsidRPr="00AA6BB3" w:rsidTr="00BA1483">
        <w:trPr>
          <w:trHeight w:val="545"/>
        </w:trPr>
        <w:tc>
          <w:tcPr>
            <w:tcW w:w="895" w:type="dxa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9" w:type="dxa"/>
            <w:shd w:val="clear" w:color="auto" w:fill="auto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ООО «Каспий Фиш»</w:t>
            </w:r>
          </w:p>
        </w:tc>
        <w:tc>
          <w:tcPr>
            <w:tcW w:w="2378" w:type="dxa"/>
            <w:shd w:val="clear" w:color="auto" w:fill="auto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Абдурахманов А.Т.</w:t>
            </w:r>
          </w:p>
        </w:tc>
        <w:tc>
          <w:tcPr>
            <w:tcW w:w="2312" w:type="dxa"/>
            <w:shd w:val="clear" w:color="auto" w:fill="auto"/>
          </w:tcPr>
          <w:p w:rsidR="00BA1483" w:rsidRPr="00AA6BB3" w:rsidRDefault="00BA1483" w:rsidP="00AA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BB3">
              <w:rPr>
                <w:rFonts w:ascii="Times New Roman" w:hAnsi="Times New Roman" w:cs="Times New Roman"/>
                <w:sz w:val="24"/>
                <w:szCs w:val="24"/>
              </w:rPr>
              <w:t>С.Темиргое</w:t>
            </w:r>
            <w:proofErr w:type="spellEnd"/>
          </w:p>
        </w:tc>
      </w:tr>
    </w:tbl>
    <w:p w:rsidR="00CB0C4F" w:rsidRPr="00AA6BB3" w:rsidRDefault="00CB0C4F" w:rsidP="00AA6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955" w:rsidRPr="00AA6BB3" w:rsidRDefault="00CB0C4F" w:rsidP="00AA6BB3">
      <w:pPr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 xml:space="preserve">       </w:t>
      </w:r>
      <w:r w:rsidR="00BA1483" w:rsidRPr="00AA6BB3">
        <w:rPr>
          <w:rFonts w:ascii="Times New Roman" w:hAnsi="Times New Roman" w:cs="Times New Roman"/>
          <w:sz w:val="24"/>
          <w:szCs w:val="24"/>
        </w:rPr>
        <w:t>В течение 2016 года построены новые пруды в МО СП с.Акнада-</w:t>
      </w:r>
      <w:r w:rsidR="00AB73BD" w:rsidRPr="00AA6BB3">
        <w:rPr>
          <w:rFonts w:ascii="Times New Roman" w:hAnsi="Times New Roman" w:cs="Times New Roman"/>
          <w:sz w:val="24"/>
          <w:szCs w:val="24"/>
        </w:rPr>
        <w:t xml:space="preserve"> 20</w:t>
      </w:r>
      <w:r w:rsidR="00BA1483" w:rsidRPr="00AA6BB3">
        <w:rPr>
          <w:rFonts w:ascii="Times New Roman" w:hAnsi="Times New Roman" w:cs="Times New Roman"/>
          <w:sz w:val="24"/>
          <w:szCs w:val="24"/>
        </w:rPr>
        <w:t xml:space="preserve"> га, с</w:t>
      </w:r>
      <w:proofErr w:type="gramStart"/>
      <w:r w:rsidR="00BA1483" w:rsidRPr="00AA6BB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A1483" w:rsidRPr="00AA6BB3">
        <w:rPr>
          <w:rFonts w:ascii="Times New Roman" w:hAnsi="Times New Roman" w:cs="Times New Roman"/>
          <w:sz w:val="24"/>
          <w:szCs w:val="24"/>
        </w:rPr>
        <w:t>ечаевка</w:t>
      </w:r>
      <w:r w:rsidR="00AB73BD" w:rsidRPr="00AA6BB3">
        <w:rPr>
          <w:rFonts w:ascii="Times New Roman" w:hAnsi="Times New Roman" w:cs="Times New Roman"/>
          <w:sz w:val="24"/>
          <w:szCs w:val="24"/>
        </w:rPr>
        <w:t>-5 га,</w:t>
      </w:r>
      <w:r w:rsidR="00BA1483" w:rsidRPr="00AA6BB3">
        <w:rPr>
          <w:rFonts w:ascii="Times New Roman" w:hAnsi="Times New Roman" w:cs="Times New Roman"/>
          <w:sz w:val="24"/>
          <w:szCs w:val="24"/>
        </w:rPr>
        <w:t xml:space="preserve"> с.Султанянгиюрт</w:t>
      </w:r>
      <w:r w:rsidR="00AB73BD" w:rsidRPr="00AA6BB3">
        <w:rPr>
          <w:rFonts w:ascii="Times New Roman" w:hAnsi="Times New Roman" w:cs="Times New Roman"/>
          <w:sz w:val="24"/>
          <w:szCs w:val="24"/>
        </w:rPr>
        <w:t>-5 га</w:t>
      </w:r>
      <w:r w:rsidR="00BA1483" w:rsidRPr="00AA6BB3">
        <w:rPr>
          <w:rFonts w:ascii="Times New Roman" w:hAnsi="Times New Roman" w:cs="Times New Roman"/>
          <w:sz w:val="24"/>
          <w:szCs w:val="24"/>
        </w:rPr>
        <w:t>, с.Нижний Чирюрт</w:t>
      </w:r>
      <w:r w:rsidR="00AB73BD" w:rsidRPr="00AA6BB3">
        <w:rPr>
          <w:rFonts w:ascii="Times New Roman" w:hAnsi="Times New Roman" w:cs="Times New Roman"/>
          <w:sz w:val="24"/>
          <w:szCs w:val="24"/>
        </w:rPr>
        <w:t xml:space="preserve"> -1 га</w:t>
      </w:r>
      <w:r w:rsidR="00BA1483" w:rsidRPr="00AA6B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955" w:rsidRPr="00AA6BB3" w:rsidRDefault="00AB73BD" w:rsidP="00AA6B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BB3">
        <w:rPr>
          <w:rFonts w:ascii="Times New Roman" w:hAnsi="Times New Roman" w:cs="Times New Roman"/>
          <w:sz w:val="24"/>
          <w:szCs w:val="24"/>
          <w:u w:val="single"/>
        </w:rPr>
        <w:t>Пункт 51. Развитие комплекса мер по развитию виноградарства и виноделия.</w:t>
      </w:r>
    </w:p>
    <w:p w:rsidR="00CB0C4F" w:rsidRPr="00AA6BB3" w:rsidRDefault="00CB0C4F" w:rsidP="00AA6BB3">
      <w:pPr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 xml:space="preserve">          Сельхозтоваропроизводители района  ежегодно производят закладку виноградников, так в 2013 году было заложено 10 га, в 2014 году-</w:t>
      </w:r>
      <w:r w:rsidR="003823D4" w:rsidRPr="00AA6BB3">
        <w:rPr>
          <w:rFonts w:ascii="Times New Roman" w:hAnsi="Times New Roman" w:cs="Times New Roman"/>
          <w:sz w:val="24"/>
          <w:szCs w:val="24"/>
        </w:rPr>
        <w:t xml:space="preserve"> </w:t>
      </w:r>
      <w:r w:rsidRPr="00AA6BB3">
        <w:rPr>
          <w:rFonts w:ascii="Times New Roman" w:hAnsi="Times New Roman" w:cs="Times New Roman"/>
          <w:sz w:val="24"/>
          <w:szCs w:val="24"/>
        </w:rPr>
        <w:t xml:space="preserve">41 га, в 2015 году </w:t>
      </w:r>
      <w:r w:rsidR="003823D4" w:rsidRPr="00AA6BB3">
        <w:rPr>
          <w:rFonts w:ascii="Times New Roman" w:hAnsi="Times New Roman" w:cs="Times New Roman"/>
          <w:sz w:val="24"/>
          <w:szCs w:val="24"/>
        </w:rPr>
        <w:t>-</w:t>
      </w:r>
      <w:r w:rsidRPr="00AA6BB3">
        <w:rPr>
          <w:rFonts w:ascii="Times New Roman" w:hAnsi="Times New Roman" w:cs="Times New Roman"/>
          <w:sz w:val="24"/>
          <w:szCs w:val="24"/>
        </w:rPr>
        <w:t>10</w:t>
      </w:r>
      <w:r w:rsidR="003823D4" w:rsidRPr="00AA6BB3">
        <w:rPr>
          <w:rFonts w:ascii="Times New Roman" w:hAnsi="Times New Roman" w:cs="Times New Roman"/>
          <w:sz w:val="24"/>
          <w:szCs w:val="24"/>
        </w:rPr>
        <w:t xml:space="preserve"> </w:t>
      </w:r>
      <w:r w:rsidRPr="00AA6BB3">
        <w:rPr>
          <w:rFonts w:ascii="Times New Roman" w:hAnsi="Times New Roman" w:cs="Times New Roman"/>
          <w:sz w:val="24"/>
          <w:szCs w:val="24"/>
        </w:rPr>
        <w:t xml:space="preserve">га, и в 2016 году ожидается закладка </w:t>
      </w:r>
      <w:r w:rsidR="003823D4" w:rsidRPr="00AA6BB3">
        <w:rPr>
          <w:rFonts w:ascii="Times New Roman" w:hAnsi="Times New Roman" w:cs="Times New Roman"/>
          <w:sz w:val="24"/>
          <w:szCs w:val="24"/>
        </w:rPr>
        <w:t xml:space="preserve"> еще </w:t>
      </w:r>
      <w:r w:rsidRPr="00AA6BB3">
        <w:rPr>
          <w:rFonts w:ascii="Times New Roman" w:hAnsi="Times New Roman" w:cs="Times New Roman"/>
          <w:sz w:val="24"/>
          <w:szCs w:val="24"/>
        </w:rPr>
        <w:t xml:space="preserve">10 га. В целом площадь плодоносящих виноградников составила 351,5 га. Основным поставщиком винограда для  </w:t>
      </w:r>
      <w:proofErr w:type="spellStart"/>
      <w:r w:rsidRPr="00AA6BB3">
        <w:rPr>
          <w:rFonts w:ascii="Times New Roman" w:hAnsi="Times New Roman" w:cs="Times New Roman"/>
          <w:sz w:val="24"/>
          <w:szCs w:val="24"/>
        </w:rPr>
        <w:t>Кизляр</w:t>
      </w:r>
      <w:r w:rsidR="000D1D7D" w:rsidRPr="00AA6BB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D1D7D" w:rsidRPr="00AA6BB3">
        <w:rPr>
          <w:rFonts w:ascii="Times New Roman" w:hAnsi="Times New Roman" w:cs="Times New Roman"/>
          <w:sz w:val="24"/>
          <w:szCs w:val="24"/>
        </w:rPr>
        <w:t xml:space="preserve"> коньячного  завода</w:t>
      </w:r>
      <w:r w:rsidRPr="00AA6BB3">
        <w:rPr>
          <w:rFonts w:ascii="Times New Roman" w:hAnsi="Times New Roman" w:cs="Times New Roman"/>
          <w:sz w:val="24"/>
          <w:szCs w:val="24"/>
        </w:rPr>
        <w:t xml:space="preserve"> </w:t>
      </w:r>
      <w:r w:rsidR="000D1D7D" w:rsidRPr="00AA6BB3">
        <w:rPr>
          <w:rFonts w:ascii="Times New Roman" w:hAnsi="Times New Roman" w:cs="Times New Roman"/>
          <w:sz w:val="24"/>
          <w:szCs w:val="24"/>
        </w:rPr>
        <w:t>является СПК им.Р.П.Аскерханова,</w:t>
      </w:r>
      <w:r w:rsidRPr="00AA6BB3">
        <w:rPr>
          <w:rFonts w:ascii="Times New Roman" w:hAnsi="Times New Roman" w:cs="Times New Roman"/>
          <w:sz w:val="24"/>
          <w:szCs w:val="24"/>
        </w:rPr>
        <w:t xml:space="preserve"> с которым заключено </w:t>
      </w:r>
      <w:r w:rsidR="000D1D7D" w:rsidRPr="00AA6BB3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AA6BB3">
        <w:rPr>
          <w:rFonts w:ascii="Times New Roman" w:hAnsi="Times New Roman" w:cs="Times New Roman"/>
          <w:sz w:val="24"/>
          <w:szCs w:val="24"/>
        </w:rPr>
        <w:t xml:space="preserve"> соглашение</w:t>
      </w:r>
      <w:r w:rsidR="000D1D7D" w:rsidRPr="00AA6BB3">
        <w:rPr>
          <w:rFonts w:ascii="Times New Roman" w:hAnsi="Times New Roman" w:cs="Times New Roman"/>
          <w:sz w:val="24"/>
          <w:szCs w:val="24"/>
        </w:rPr>
        <w:t>.</w:t>
      </w:r>
      <w:r w:rsidRPr="00AA6BB3">
        <w:rPr>
          <w:rFonts w:ascii="Times New Roman" w:hAnsi="Times New Roman" w:cs="Times New Roman"/>
          <w:sz w:val="24"/>
          <w:szCs w:val="24"/>
        </w:rPr>
        <w:t xml:space="preserve"> </w:t>
      </w:r>
      <w:r w:rsidR="003823D4" w:rsidRPr="00AA6BB3">
        <w:rPr>
          <w:rFonts w:ascii="Times New Roman" w:hAnsi="Times New Roman" w:cs="Times New Roman"/>
          <w:sz w:val="24"/>
          <w:szCs w:val="24"/>
        </w:rPr>
        <w:t>Основную часть винограда получают в личных подсобных хозяйствах района, которая идет на потребление и продажу на рынках района и республики.</w:t>
      </w:r>
    </w:p>
    <w:p w:rsidR="003823D4" w:rsidRPr="00AA6BB3" w:rsidRDefault="003823D4" w:rsidP="00AA6BB3">
      <w:pPr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  <w:u w:val="single"/>
        </w:rPr>
        <w:t>Пункт</w:t>
      </w:r>
      <w:r w:rsidR="00A461C0" w:rsidRPr="00AA6B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A6BB3">
        <w:rPr>
          <w:rFonts w:ascii="Times New Roman" w:hAnsi="Times New Roman" w:cs="Times New Roman"/>
          <w:sz w:val="24"/>
          <w:szCs w:val="24"/>
          <w:u w:val="single"/>
        </w:rPr>
        <w:t>54. Развитие овощеводства защищенного грунта и садоводства интенсивного типа</w:t>
      </w:r>
      <w:r w:rsidRPr="00AA6BB3">
        <w:rPr>
          <w:rFonts w:ascii="Times New Roman" w:hAnsi="Times New Roman" w:cs="Times New Roman"/>
          <w:sz w:val="24"/>
          <w:szCs w:val="24"/>
        </w:rPr>
        <w:t>.</w:t>
      </w:r>
    </w:p>
    <w:p w:rsidR="003823D4" w:rsidRPr="00AA6BB3" w:rsidRDefault="00254505" w:rsidP="00AA6BB3">
      <w:pPr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23D4" w:rsidRPr="00AA6BB3">
        <w:rPr>
          <w:rFonts w:ascii="Times New Roman" w:hAnsi="Times New Roman" w:cs="Times New Roman"/>
          <w:sz w:val="24"/>
          <w:szCs w:val="24"/>
        </w:rPr>
        <w:t>За последние годы активизировалась работа сельского населения района по развитию овощеводства защищенного грунта. Так</w:t>
      </w:r>
      <w:r w:rsidR="005E252E" w:rsidRPr="00AA6BB3">
        <w:rPr>
          <w:rFonts w:ascii="Times New Roman" w:hAnsi="Times New Roman" w:cs="Times New Roman"/>
          <w:sz w:val="24"/>
          <w:szCs w:val="24"/>
        </w:rPr>
        <w:t>,  за 9 месяцев 2016 года в сельских поселениях  района  построены</w:t>
      </w:r>
      <w:r w:rsidR="003823D4" w:rsidRPr="00AA6BB3">
        <w:rPr>
          <w:rFonts w:ascii="Times New Roman" w:hAnsi="Times New Roman" w:cs="Times New Roman"/>
          <w:sz w:val="24"/>
          <w:szCs w:val="24"/>
        </w:rPr>
        <w:t xml:space="preserve"> теплицы на площади 2 га.</w:t>
      </w:r>
      <w:r w:rsidR="005E252E" w:rsidRPr="00AA6BB3">
        <w:rPr>
          <w:rFonts w:ascii="Times New Roman" w:hAnsi="Times New Roman" w:cs="Times New Roman"/>
          <w:sz w:val="24"/>
          <w:szCs w:val="24"/>
        </w:rPr>
        <w:t xml:space="preserve"> Общая площадь теплиц по району составила 28 га. Один из проектов  по строительству теплицы  в с</w:t>
      </w:r>
      <w:proofErr w:type="gramStart"/>
      <w:r w:rsidR="005E252E" w:rsidRPr="00AA6BB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5E252E" w:rsidRPr="00AA6BB3">
        <w:rPr>
          <w:rFonts w:ascii="Times New Roman" w:hAnsi="Times New Roman" w:cs="Times New Roman"/>
          <w:sz w:val="24"/>
          <w:szCs w:val="24"/>
        </w:rPr>
        <w:t>овый Чиркей ИП  Гаджиева З. представлен в МСХ и П РД - как инвестиционный проект, сопровождаемый Администрацией МР «Кизилюртовский район».</w:t>
      </w:r>
    </w:p>
    <w:p w:rsidR="00A461C0" w:rsidRPr="00AA6BB3" w:rsidRDefault="00254505" w:rsidP="00AA6BB3">
      <w:pPr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252E" w:rsidRPr="00AA6BB3">
        <w:rPr>
          <w:rFonts w:ascii="Times New Roman" w:hAnsi="Times New Roman" w:cs="Times New Roman"/>
          <w:sz w:val="24"/>
          <w:szCs w:val="24"/>
        </w:rPr>
        <w:t>По садоводству интенсивного типа следует отметить, что ранее в 2015 году был заложен первый сад интенсивного типа ИП Тагировым М в селении Комсомольское на площади 3 га. В текущем году на о</w:t>
      </w:r>
      <w:r w:rsidR="00A461C0" w:rsidRPr="00AA6BB3">
        <w:rPr>
          <w:rFonts w:ascii="Times New Roman" w:hAnsi="Times New Roman" w:cs="Times New Roman"/>
          <w:sz w:val="24"/>
          <w:szCs w:val="24"/>
        </w:rPr>
        <w:t>сень предусма</w:t>
      </w:r>
      <w:r w:rsidR="005E252E" w:rsidRPr="00AA6BB3">
        <w:rPr>
          <w:rFonts w:ascii="Times New Roman" w:hAnsi="Times New Roman" w:cs="Times New Roman"/>
          <w:sz w:val="24"/>
          <w:szCs w:val="24"/>
        </w:rPr>
        <w:t>тривалась посадка интенсивного сада в селении Стальское КФХ «Урожай»</w:t>
      </w:r>
      <w:r w:rsidR="00A461C0" w:rsidRPr="00AA6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1C0" w:rsidRPr="00AA6BB3">
        <w:rPr>
          <w:rFonts w:ascii="Times New Roman" w:hAnsi="Times New Roman" w:cs="Times New Roman"/>
          <w:sz w:val="24"/>
          <w:szCs w:val="24"/>
        </w:rPr>
        <w:t>Аликиличева</w:t>
      </w:r>
      <w:proofErr w:type="spellEnd"/>
      <w:r w:rsidR="00A461C0" w:rsidRPr="00AA6BB3">
        <w:rPr>
          <w:rFonts w:ascii="Times New Roman" w:hAnsi="Times New Roman" w:cs="Times New Roman"/>
          <w:sz w:val="24"/>
          <w:szCs w:val="24"/>
        </w:rPr>
        <w:t xml:space="preserve"> П.А. на площади 7 га. В сентябре месяце начаты работы по подготовке земельного участка к посадке сада. Таким </w:t>
      </w:r>
      <w:proofErr w:type="gramStart"/>
      <w:r w:rsidR="00A461C0" w:rsidRPr="00AA6BB3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A461C0" w:rsidRPr="00AA6BB3">
        <w:rPr>
          <w:rFonts w:ascii="Times New Roman" w:hAnsi="Times New Roman" w:cs="Times New Roman"/>
          <w:sz w:val="24"/>
          <w:szCs w:val="24"/>
        </w:rPr>
        <w:t xml:space="preserve"> ожидается посадка еще 7 га. Выражаем надежду, что данное направление  садоводства найдет свое дальнейшее   развитие.</w:t>
      </w:r>
    </w:p>
    <w:p w:rsidR="00DA3D88" w:rsidRPr="00AA6BB3" w:rsidRDefault="00A461C0" w:rsidP="00AA6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  <w:u w:val="single"/>
        </w:rPr>
        <w:t>Пункт 57 Повышение эффективности использования земель сельскохозяйственного назначения.</w:t>
      </w:r>
      <w:r w:rsidR="00DA3D88" w:rsidRPr="00AA6BB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A3D88" w:rsidRPr="00AA6BB3" w:rsidRDefault="00DA3D88" w:rsidP="00AA6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 xml:space="preserve">     </w:t>
      </w:r>
      <w:r w:rsidR="00254505" w:rsidRPr="00AA6BB3">
        <w:rPr>
          <w:rFonts w:ascii="Times New Roman" w:hAnsi="Times New Roman" w:cs="Times New Roman"/>
          <w:sz w:val="24"/>
          <w:szCs w:val="24"/>
        </w:rPr>
        <w:t xml:space="preserve">  </w:t>
      </w:r>
      <w:r w:rsidR="00AA6BB3">
        <w:rPr>
          <w:rFonts w:ascii="Times New Roman" w:hAnsi="Times New Roman" w:cs="Times New Roman"/>
          <w:sz w:val="24"/>
          <w:szCs w:val="24"/>
        </w:rPr>
        <w:t xml:space="preserve">    </w:t>
      </w:r>
      <w:r w:rsidR="00254505" w:rsidRPr="00AA6BB3">
        <w:rPr>
          <w:rFonts w:ascii="Times New Roman" w:hAnsi="Times New Roman" w:cs="Times New Roman"/>
          <w:sz w:val="24"/>
          <w:szCs w:val="24"/>
        </w:rPr>
        <w:t>В течение</w:t>
      </w:r>
      <w:r w:rsidRPr="00AA6BB3">
        <w:rPr>
          <w:rFonts w:ascii="Times New Roman" w:hAnsi="Times New Roman" w:cs="Times New Roman"/>
          <w:sz w:val="24"/>
          <w:szCs w:val="24"/>
        </w:rPr>
        <w:t xml:space="preserve"> года агрономической службой УСХ, инвестиций и развития МСП ведется  работа по</w:t>
      </w:r>
      <w:r w:rsidRPr="00AA6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BB3">
        <w:rPr>
          <w:rFonts w:ascii="Times New Roman" w:hAnsi="Times New Roman" w:cs="Times New Roman"/>
          <w:sz w:val="24"/>
          <w:szCs w:val="24"/>
        </w:rPr>
        <w:t>проверке использования пашни в сельхозпредприятиях, крестьянско-фермерских хозяйствах и личных подсобных хозяйствах МР «Кизилюртовский район».</w:t>
      </w:r>
    </w:p>
    <w:p w:rsidR="005E252E" w:rsidRPr="00AA6BB3" w:rsidRDefault="005E252E" w:rsidP="00AA6B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3D88" w:rsidRPr="00AA6BB3" w:rsidRDefault="00DA3D88" w:rsidP="00AA6B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BB3">
        <w:rPr>
          <w:rFonts w:ascii="Times New Roman" w:hAnsi="Times New Roman" w:cs="Times New Roman"/>
          <w:sz w:val="24"/>
          <w:szCs w:val="24"/>
          <w:u w:val="single"/>
        </w:rPr>
        <w:lastRenderedPageBreak/>
        <w:t>Пункт  68. Развитие рынка механизированных услуг  и создание МТС в РД</w:t>
      </w:r>
    </w:p>
    <w:p w:rsidR="005A2E70" w:rsidRPr="00AA6BB3" w:rsidRDefault="00DA3D88" w:rsidP="00AA6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ab/>
        <w:t xml:space="preserve">Подготовлена смотровая площадка на территории между с. </w:t>
      </w:r>
      <w:proofErr w:type="spellStart"/>
      <w:r w:rsidRPr="00AA6BB3">
        <w:rPr>
          <w:rFonts w:ascii="Times New Roman" w:hAnsi="Times New Roman" w:cs="Times New Roman"/>
          <w:sz w:val="24"/>
          <w:szCs w:val="24"/>
        </w:rPr>
        <w:t>Гельбах</w:t>
      </w:r>
      <w:proofErr w:type="spellEnd"/>
      <w:r w:rsidRPr="00AA6BB3">
        <w:rPr>
          <w:rFonts w:ascii="Times New Roman" w:hAnsi="Times New Roman" w:cs="Times New Roman"/>
          <w:sz w:val="24"/>
          <w:szCs w:val="24"/>
        </w:rPr>
        <w:t xml:space="preserve"> и с</w:t>
      </w:r>
      <w:proofErr w:type="gramStart"/>
      <w:r w:rsidRPr="00AA6BB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A6BB3">
        <w:rPr>
          <w:rFonts w:ascii="Times New Roman" w:hAnsi="Times New Roman" w:cs="Times New Roman"/>
          <w:sz w:val="24"/>
          <w:szCs w:val="24"/>
        </w:rPr>
        <w:t>ижний Чирюрт. Был подготовлен   пакет документов на запрашиваемую технику и представлен в ОАО «Дагагроснаб», однако из-за отсутствия необходимой для района техники, договоренность с ОАО «</w:t>
      </w:r>
      <w:proofErr w:type="spellStart"/>
      <w:r w:rsidRPr="00AA6BB3">
        <w:rPr>
          <w:rFonts w:ascii="Times New Roman" w:hAnsi="Times New Roman" w:cs="Times New Roman"/>
          <w:sz w:val="24"/>
          <w:szCs w:val="24"/>
        </w:rPr>
        <w:t>Дагагроснабом</w:t>
      </w:r>
      <w:proofErr w:type="spellEnd"/>
      <w:r w:rsidRPr="00AA6BB3">
        <w:rPr>
          <w:rFonts w:ascii="Times New Roman" w:hAnsi="Times New Roman" w:cs="Times New Roman"/>
          <w:sz w:val="24"/>
          <w:szCs w:val="24"/>
        </w:rPr>
        <w:t>» не была достигнута. Далее, Администрация МР «Кизилюртовский район» обратилась в ОАО «</w:t>
      </w:r>
      <w:proofErr w:type="spellStart"/>
      <w:r w:rsidRPr="00AA6BB3">
        <w:rPr>
          <w:rFonts w:ascii="Times New Roman" w:hAnsi="Times New Roman" w:cs="Times New Roman"/>
          <w:sz w:val="24"/>
          <w:szCs w:val="24"/>
        </w:rPr>
        <w:t>Росагролизинг</w:t>
      </w:r>
      <w:proofErr w:type="spellEnd"/>
      <w:r w:rsidRPr="00AA6BB3">
        <w:rPr>
          <w:rFonts w:ascii="Times New Roman" w:hAnsi="Times New Roman" w:cs="Times New Roman"/>
          <w:sz w:val="24"/>
          <w:szCs w:val="24"/>
        </w:rPr>
        <w:t xml:space="preserve">». На что был получен ответ,  что в соответствии с заключением кредитного комитета, без 20 % начального взноса и без государственных гарантий, техника не </w:t>
      </w:r>
      <w:proofErr w:type="gramStart"/>
      <w:r w:rsidRPr="00AA6BB3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AA6BB3">
        <w:rPr>
          <w:rFonts w:ascii="Times New Roman" w:hAnsi="Times New Roman" w:cs="Times New Roman"/>
          <w:sz w:val="24"/>
          <w:szCs w:val="24"/>
        </w:rPr>
        <w:t xml:space="preserve"> предоставляется. В свою очередь, Минсельхозпрод РД обратился к председателю Правительства РД </w:t>
      </w:r>
      <w:proofErr w:type="spellStart"/>
      <w:r w:rsidRPr="00AA6BB3">
        <w:rPr>
          <w:rFonts w:ascii="Times New Roman" w:hAnsi="Times New Roman" w:cs="Times New Roman"/>
          <w:sz w:val="24"/>
          <w:szCs w:val="24"/>
        </w:rPr>
        <w:t>Гамидову</w:t>
      </w:r>
      <w:proofErr w:type="spellEnd"/>
      <w:r w:rsidRPr="00AA6BB3">
        <w:rPr>
          <w:rFonts w:ascii="Times New Roman" w:hAnsi="Times New Roman" w:cs="Times New Roman"/>
          <w:sz w:val="24"/>
          <w:szCs w:val="24"/>
        </w:rPr>
        <w:t xml:space="preserve">  А.Г. с просьбой снизить первоначальный взнос до 7% и рассмотреть вопрос о госгарантиях. Мы также пересмотрели заявку на технику, где предусмотрели помимо сельскохозяйственной техники и технику по мелиорации, строительству и т.д. Благодаря, доброму жесту Главы Республики Р.Г.Абдулатипова, после проведенного в селении Султанянгиюрт республиканского аграрного форума «Золотая осень Дагестана. Предварительные итоги 2015 года»,  МУП МТС «Кизилюртовская» были переданы 3 тракторов марки Торнадо и 1 коммунальщик. </w:t>
      </w:r>
    </w:p>
    <w:p w:rsidR="00DA3D88" w:rsidRPr="00AA6BB3" w:rsidRDefault="005A2E70" w:rsidP="00AA6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3D88" w:rsidRPr="00AA6BB3">
        <w:rPr>
          <w:rFonts w:ascii="Times New Roman" w:hAnsi="Times New Roman" w:cs="Times New Roman"/>
          <w:sz w:val="24"/>
          <w:szCs w:val="24"/>
        </w:rPr>
        <w:t>За счет средств МУП МТС в 2016 году приобретены на 250  тыс</w:t>
      </w:r>
      <w:proofErr w:type="gramStart"/>
      <w:r w:rsidR="00DA3D88" w:rsidRPr="00AA6BB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A3D88" w:rsidRPr="00AA6BB3">
        <w:rPr>
          <w:rFonts w:ascii="Times New Roman" w:hAnsi="Times New Roman" w:cs="Times New Roman"/>
          <w:sz w:val="24"/>
          <w:szCs w:val="24"/>
        </w:rPr>
        <w:t xml:space="preserve">ублей: </w:t>
      </w:r>
    </w:p>
    <w:p w:rsidR="00DA3D88" w:rsidRPr="00AA6BB3" w:rsidRDefault="00DA3D88" w:rsidP="00AA6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>-навесное оборудование (3-х корпусный плуг).</w:t>
      </w:r>
    </w:p>
    <w:p w:rsidR="00DA3D88" w:rsidRPr="00AA6BB3" w:rsidRDefault="00DA3D88" w:rsidP="00AA6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>-бороны и диски,</w:t>
      </w:r>
    </w:p>
    <w:p w:rsidR="00DA3D88" w:rsidRPr="00AA6BB3" w:rsidRDefault="00DA3D88" w:rsidP="00AA6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>-оборудование для бурения лунок под посадку  деревьев.</w:t>
      </w:r>
    </w:p>
    <w:p w:rsidR="00DA3D88" w:rsidRPr="00AA6BB3" w:rsidRDefault="005A2E70" w:rsidP="00AA6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3D88" w:rsidRPr="00AA6BB3">
        <w:rPr>
          <w:rFonts w:ascii="Times New Roman" w:hAnsi="Times New Roman" w:cs="Times New Roman"/>
          <w:sz w:val="24"/>
          <w:szCs w:val="24"/>
        </w:rPr>
        <w:t xml:space="preserve">Работа   по заключению договоров  с ОАО </w:t>
      </w:r>
      <w:proofErr w:type="spellStart"/>
      <w:r w:rsidR="00DA3D88" w:rsidRPr="00AA6BB3">
        <w:rPr>
          <w:rFonts w:ascii="Times New Roman" w:hAnsi="Times New Roman" w:cs="Times New Roman"/>
          <w:sz w:val="24"/>
          <w:szCs w:val="24"/>
        </w:rPr>
        <w:t>Росагролизинг</w:t>
      </w:r>
      <w:proofErr w:type="spellEnd"/>
      <w:r w:rsidR="00DA3D88" w:rsidRPr="00AA6BB3">
        <w:rPr>
          <w:rFonts w:ascii="Times New Roman" w:hAnsi="Times New Roman" w:cs="Times New Roman"/>
          <w:sz w:val="24"/>
          <w:szCs w:val="24"/>
        </w:rPr>
        <w:t xml:space="preserve"> и доукомплектованию МТС техникой продолжается</w:t>
      </w:r>
      <w:r w:rsidRPr="00AA6BB3">
        <w:rPr>
          <w:rFonts w:ascii="Times New Roman" w:hAnsi="Times New Roman" w:cs="Times New Roman"/>
          <w:sz w:val="24"/>
          <w:szCs w:val="24"/>
        </w:rPr>
        <w:t>.</w:t>
      </w:r>
    </w:p>
    <w:p w:rsidR="005A2E70" w:rsidRPr="00AA6BB3" w:rsidRDefault="005A2E70" w:rsidP="00AA6BB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3D88" w:rsidRPr="00AA6BB3" w:rsidRDefault="005A2E70" w:rsidP="00AA6BB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BB3">
        <w:rPr>
          <w:rFonts w:ascii="Times New Roman" w:hAnsi="Times New Roman" w:cs="Times New Roman"/>
          <w:sz w:val="24"/>
          <w:szCs w:val="24"/>
          <w:u w:val="single"/>
        </w:rPr>
        <w:t>Пункт 69. Модернизация  мелиоративной системы и расширение мелиорированных земель.</w:t>
      </w:r>
    </w:p>
    <w:p w:rsidR="005A2E70" w:rsidRPr="00AA6BB3" w:rsidRDefault="005A2E70" w:rsidP="00AA6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b/>
          <w:sz w:val="24"/>
          <w:szCs w:val="24"/>
        </w:rPr>
        <w:tab/>
      </w:r>
      <w:r w:rsidRPr="00AA6BB3">
        <w:rPr>
          <w:rFonts w:ascii="Times New Roman" w:hAnsi="Times New Roman" w:cs="Times New Roman"/>
          <w:sz w:val="24"/>
          <w:szCs w:val="24"/>
        </w:rPr>
        <w:t>Произведена очистка оросительных каналов- 10 км и ремонт сбросных коллекторов 5-6 км в СПК «Акнадинский». Общая сумма произведенных затрат составила свыше 5 млн</w:t>
      </w:r>
      <w:proofErr w:type="gramStart"/>
      <w:r w:rsidRPr="00AA6BB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A6BB3">
        <w:rPr>
          <w:rFonts w:ascii="Times New Roman" w:hAnsi="Times New Roman" w:cs="Times New Roman"/>
          <w:sz w:val="24"/>
          <w:szCs w:val="24"/>
        </w:rPr>
        <w:t xml:space="preserve">ублей. </w:t>
      </w:r>
    </w:p>
    <w:p w:rsidR="005A2E70" w:rsidRPr="00AA6BB3" w:rsidRDefault="005A2E70" w:rsidP="00AA6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 xml:space="preserve">          В  КФХ</w:t>
      </w:r>
      <w:r w:rsidRPr="00AA6BB3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Pr="00AA6BB3">
        <w:rPr>
          <w:rFonts w:ascii="Times New Roman" w:hAnsi="Times New Roman" w:cs="Times New Roman"/>
          <w:sz w:val="24"/>
          <w:szCs w:val="24"/>
        </w:rPr>
        <w:t>Гасандибиров М.Г</w:t>
      </w:r>
      <w:r w:rsidRPr="00AA6BB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A6BB3">
        <w:rPr>
          <w:rFonts w:ascii="Times New Roman" w:hAnsi="Times New Roman" w:cs="Times New Roman"/>
          <w:sz w:val="24"/>
          <w:szCs w:val="24"/>
        </w:rPr>
        <w:t>проведена раскорчевка деревьев. Начата копка магистрального канала, ремонт шлюзов и очистка внутренних оросительных каналов.   В СПК им.М.Алиева проведены  работы по очистке оросительных каналов протяженностью 5 км, произведен ремонт 3-х шлюзов и очищены  коллектора протяженностью 3 км. В СПК им.У.Буйнакского  проведена очистка оросительных каналов протяженностью 7 км. Работы продолжаются.</w:t>
      </w:r>
    </w:p>
    <w:p w:rsidR="005A2E70" w:rsidRPr="00AA6BB3" w:rsidRDefault="005A2E70" w:rsidP="00AA6BB3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A2E70" w:rsidRPr="00AA6BB3" w:rsidRDefault="005A2E70" w:rsidP="00AA6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  <w:u w:val="single"/>
        </w:rPr>
        <w:t>Пункт 70.</w:t>
      </w:r>
      <w:r w:rsidR="0089036E" w:rsidRPr="00AA6B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A6BB3">
        <w:rPr>
          <w:rFonts w:ascii="Times New Roman" w:hAnsi="Times New Roman" w:cs="Times New Roman"/>
          <w:sz w:val="24"/>
          <w:szCs w:val="24"/>
          <w:u w:val="single"/>
        </w:rPr>
        <w:t>Выполнение плана диагностических исследований</w:t>
      </w:r>
      <w:proofErr w:type="gramStart"/>
      <w:r w:rsidRPr="00AA6BB3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AA6BB3">
        <w:rPr>
          <w:rFonts w:ascii="Times New Roman" w:hAnsi="Times New Roman" w:cs="Times New Roman"/>
          <w:sz w:val="24"/>
          <w:szCs w:val="24"/>
          <w:u w:val="single"/>
        </w:rPr>
        <w:t>ветеринарно-профилактических и противоэпизоотических  мероприятий во хозяйствах всех форм собственности</w:t>
      </w:r>
      <w:r w:rsidRPr="00AA6BB3">
        <w:rPr>
          <w:rFonts w:ascii="Times New Roman" w:hAnsi="Times New Roman" w:cs="Times New Roman"/>
          <w:sz w:val="24"/>
          <w:szCs w:val="24"/>
        </w:rPr>
        <w:t>.</w:t>
      </w:r>
    </w:p>
    <w:p w:rsidR="005A2E70" w:rsidRPr="00AA6BB3" w:rsidRDefault="005A2E70" w:rsidP="00AA6BB3">
      <w:pPr>
        <w:pStyle w:val="a3"/>
        <w:tabs>
          <w:tab w:val="left" w:pos="3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A6BB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A6BB3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Pr="00AA6BB3">
        <w:rPr>
          <w:rFonts w:ascii="Times New Roman" w:hAnsi="Times New Roman" w:cs="Times New Roman"/>
          <w:sz w:val="24"/>
          <w:szCs w:val="24"/>
        </w:rPr>
        <w:t xml:space="preserve"> администрации МР «Кизилюртовский район» № 01 от 11.01.2016г «О плане ветеринарно-профилактических мероприятий на 2016 год», утвержден План противоэпизоотических, диагностических и лечебно-профилактических мероприятий по Кизилюртовскому району на 2016 год. Все предусмотренные планом  мероприятия ведутся,  </w:t>
      </w:r>
      <w:proofErr w:type="gramStart"/>
      <w:r w:rsidRPr="00AA6BB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AA6BB3">
        <w:rPr>
          <w:rFonts w:ascii="Times New Roman" w:hAnsi="Times New Roman" w:cs="Times New Roman"/>
          <w:sz w:val="24"/>
          <w:szCs w:val="24"/>
        </w:rPr>
        <w:t xml:space="preserve"> утвержденного плана.</w:t>
      </w:r>
    </w:p>
    <w:p w:rsidR="0089036E" w:rsidRPr="00AA6BB3" w:rsidRDefault="0089036E" w:rsidP="00AA6BB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036E" w:rsidRPr="00AA6BB3" w:rsidRDefault="005A2E70" w:rsidP="00AA6BB3">
      <w:pPr>
        <w:pStyle w:val="1"/>
        <w:shd w:val="clear" w:color="auto" w:fill="FFFFFF"/>
        <w:spacing w:before="0" w:beforeAutospacing="0" w:after="173" w:afterAutospacing="0" w:line="276" w:lineRule="atLeast"/>
        <w:jc w:val="both"/>
        <w:rPr>
          <w:b w:val="0"/>
          <w:sz w:val="24"/>
          <w:szCs w:val="24"/>
        </w:rPr>
      </w:pPr>
      <w:r w:rsidRPr="00AA6BB3">
        <w:rPr>
          <w:b w:val="0"/>
          <w:sz w:val="24"/>
          <w:szCs w:val="24"/>
          <w:u w:val="single"/>
        </w:rPr>
        <w:t>Пункт 72.</w:t>
      </w:r>
      <w:r w:rsidR="0089036E" w:rsidRPr="00AA6BB3">
        <w:rPr>
          <w:b w:val="0"/>
          <w:sz w:val="24"/>
          <w:szCs w:val="24"/>
          <w:u w:val="single"/>
        </w:rPr>
        <w:t xml:space="preserve"> </w:t>
      </w:r>
      <w:r w:rsidRPr="00AA6BB3">
        <w:rPr>
          <w:b w:val="0"/>
          <w:sz w:val="24"/>
          <w:szCs w:val="24"/>
          <w:u w:val="single"/>
        </w:rPr>
        <w:t xml:space="preserve">Систематическое проведение республиканских ярмарок </w:t>
      </w:r>
      <w:r w:rsidR="0089036E" w:rsidRPr="00AA6BB3">
        <w:rPr>
          <w:b w:val="0"/>
          <w:sz w:val="24"/>
          <w:szCs w:val="24"/>
          <w:u w:val="single"/>
        </w:rPr>
        <w:t>для реализации  сельскохозяйственной продукции в городах и  районных центрах</w:t>
      </w:r>
      <w:r w:rsidR="00254505" w:rsidRPr="00AA6BB3">
        <w:rPr>
          <w:sz w:val="24"/>
          <w:szCs w:val="24"/>
          <w:u w:val="single"/>
        </w:rPr>
        <w:t>.</w:t>
      </w:r>
      <w:r w:rsidR="0089036E" w:rsidRPr="00AA6BB3">
        <w:rPr>
          <w:b w:val="0"/>
          <w:sz w:val="24"/>
          <w:szCs w:val="24"/>
        </w:rPr>
        <w:t xml:space="preserve">        </w:t>
      </w:r>
    </w:p>
    <w:p w:rsidR="0089036E" w:rsidRPr="00AA6BB3" w:rsidRDefault="0089036E" w:rsidP="00AA6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A6BB3">
        <w:rPr>
          <w:rFonts w:ascii="Times New Roman" w:hAnsi="Times New Roman" w:cs="Times New Roman"/>
          <w:sz w:val="24"/>
          <w:szCs w:val="24"/>
        </w:rPr>
        <w:t xml:space="preserve"> </w:t>
      </w:r>
      <w:r w:rsidR="00254505" w:rsidRPr="00AA6BB3">
        <w:rPr>
          <w:rFonts w:ascii="Times New Roman" w:hAnsi="Times New Roman" w:cs="Times New Roman"/>
          <w:sz w:val="24"/>
          <w:szCs w:val="24"/>
        </w:rPr>
        <w:t xml:space="preserve">     </w:t>
      </w:r>
      <w:r w:rsidRPr="00AA6BB3">
        <w:rPr>
          <w:rFonts w:ascii="Times New Roman" w:hAnsi="Times New Roman" w:cs="Times New Roman"/>
          <w:sz w:val="24"/>
          <w:szCs w:val="24"/>
        </w:rPr>
        <w:t xml:space="preserve">С 9 по 19 июня текущего года в Москве </w:t>
      </w:r>
      <w:r w:rsidRPr="00AA6BB3">
        <w:rPr>
          <w:rFonts w:ascii="Times New Roman" w:hAnsi="Times New Roman" w:cs="Times New Roman"/>
          <w:color w:val="000000"/>
          <w:sz w:val="24"/>
          <w:szCs w:val="24"/>
        </w:rPr>
        <w:t xml:space="preserve">состоялся фестиваль «Наш </w:t>
      </w:r>
      <w:proofErr w:type="gramStart"/>
      <w:r w:rsidRPr="00AA6BB3">
        <w:rPr>
          <w:rFonts w:ascii="Times New Roman" w:hAnsi="Times New Roman" w:cs="Times New Roman"/>
          <w:color w:val="000000"/>
          <w:sz w:val="24"/>
          <w:szCs w:val="24"/>
        </w:rPr>
        <w:t>продукт</w:t>
      </w:r>
      <w:proofErr w:type="gramEnd"/>
      <w:r w:rsidRPr="00AA6BB3">
        <w:rPr>
          <w:rFonts w:ascii="Times New Roman" w:hAnsi="Times New Roman" w:cs="Times New Roman"/>
          <w:color w:val="000000"/>
          <w:sz w:val="24"/>
          <w:szCs w:val="24"/>
        </w:rPr>
        <w:t xml:space="preserve">» в котором принял участие и ООО «Агрофирма - </w:t>
      </w:r>
      <w:proofErr w:type="spellStart"/>
      <w:r w:rsidRPr="00AA6BB3">
        <w:rPr>
          <w:rFonts w:ascii="Times New Roman" w:hAnsi="Times New Roman" w:cs="Times New Roman"/>
          <w:color w:val="000000"/>
          <w:sz w:val="24"/>
          <w:szCs w:val="24"/>
        </w:rPr>
        <w:t>Дидо</w:t>
      </w:r>
      <w:proofErr w:type="spellEnd"/>
      <w:r w:rsidRPr="00AA6BB3">
        <w:rPr>
          <w:rFonts w:ascii="Times New Roman" w:hAnsi="Times New Roman" w:cs="Times New Roman"/>
          <w:color w:val="000000"/>
          <w:sz w:val="24"/>
          <w:szCs w:val="24"/>
        </w:rPr>
        <w:t>» из Кизилюртовского района.</w:t>
      </w:r>
      <w:r w:rsidRPr="00AA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фестивале были представлены продукты питания и изделия народных художественных промыслов разных регионов России.</w:t>
      </w:r>
      <w:r w:rsidRPr="00AA6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красочных деревянных домиках одного из парков Москвы свою продукцию демонстрировал</w:t>
      </w:r>
      <w:proofErr w:type="gramStart"/>
      <w:r w:rsidRPr="00AA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ООО</w:t>
      </w:r>
      <w:proofErr w:type="gramEnd"/>
      <w:r w:rsidRPr="00AA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«Торгово-выставочный дом «Дагестан», </w:t>
      </w:r>
      <w:r w:rsidRPr="00AA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ООО «Агрофирма - </w:t>
      </w:r>
      <w:proofErr w:type="spellStart"/>
      <w:r w:rsidRPr="00AA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Дидо</w:t>
      </w:r>
      <w:proofErr w:type="spellEnd"/>
      <w:r w:rsidRPr="00AA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ООО «</w:t>
      </w:r>
      <w:proofErr w:type="spellStart"/>
      <w:r w:rsidRPr="00AA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Аквариус</w:t>
      </w:r>
      <w:proofErr w:type="spellEnd"/>
      <w:r w:rsidRPr="00AA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ООО «</w:t>
      </w:r>
      <w:proofErr w:type="spellStart"/>
      <w:r w:rsidRPr="00AA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Экокавказ</w:t>
      </w:r>
      <w:proofErr w:type="spellEnd"/>
      <w:r w:rsidRPr="00AA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Этнокультурные и национальные особенности народов Дагестана в рамках культурной программы демонстрировал фольклорный коллектив </w:t>
      </w:r>
      <w:proofErr w:type="spellStart"/>
      <w:r w:rsidRPr="00AA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Шамильского</w:t>
      </w:r>
      <w:proofErr w:type="spellEnd"/>
      <w:r w:rsidRPr="00AA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«</w:t>
      </w:r>
      <w:proofErr w:type="spellStart"/>
      <w:r w:rsidRPr="00AA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Дагбаш</w:t>
      </w:r>
      <w:proofErr w:type="spellEnd"/>
      <w:r w:rsidRPr="00AA6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AA6BB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9036E" w:rsidRPr="00AA6BB3" w:rsidRDefault="0089036E" w:rsidP="00AA6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 xml:space="preserve">        2-3 июля состоялась предпраздничная ярмарка в Буйнакском районе на </w:t>
      </w:r>
      <w:proofErr w:type="spellStart"/>
      <w:r w:rsidRPr="00AA6BB3">
        <w:rPr>
          <w:rFonts w:ascii="Times New Roman" w:hAnsi="Times New Roman" w:cs="Times New Roman"/>
          <w:sz w:val="24"/>
          <w:szCs w:val="24"/>
        </w:rPr>
        <w:t>торгов</w:t>
      </w:r>
      <w:proofErr w:type="gramStart"/>
      <w:r w:rsidRPr="00AA6BB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A6BB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A6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B3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Pr="00AA6BB3">
        <w:rPr>
          <w:rFonts w:ascii="Times New Roman" w:hAnsi="Times New Roman" w:cs="Times New Roman"/>
          <w:sz w:val="24"/>
          <w:szCs w:val="24"/>
        </w:rPr>
        <w:t xml:space="preserve"> площадке «</w:t>
      </w:r>
      <w:proofErr w:type="spellStart"/>
      <w:r w:rsidRPr="00AA6BB3">
        <w:rPr>
          <w:rFonts w:ascii="Times New Roman" w:hAnsi="Times New Roman" w:cs="Times New Roman"/>
          <w:sz w:val="24"/>
          <w:szCs w:val="24"/>
        </w:rPr>
        <w:t>Герей</w:t>
      </w:r>
      <w:proofErr w:type="spellEnd"/>
      <w:r w:rsidRPr="00AA6BB3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AA6BB3">
        <w:rPr>
          <w:rFonts w:ascii="Times New Roman" w:hAnsi="Times New Roman" w:cs="Times New Roman"/>
          <w:sz w:val="24"/>
          <w:szCs w:val="24"/>
        </w:rPr>
        <w:t>авлак</w:t>
      </w:r>
      <w:proofErr w:type="spellEnd"/>
      <w:r w:rsidRPr="00AA6BB3">
        <w:rPr>
          <w:rFonts w:ascii="Times New Roman" w:hAnsi="Times New Roman" w:cs="Times New Roman"/>
          <w:sz w:val="24"/>
          <w:szCs w:val="24"/>
        </w:rPr>
        <w:t>», где свою, экологически чистую  продукцию представили наши сельхозтоваропроизводители: ООО «</w:t>
      </w:r>
      <w:proofErr w:type="spellStart"/>
      <w:r w:rsidRPr="00AA6BB3">
        <w:rPr>
          <w:rFonts w:ascii="Times New Roman" w:hAnsi="Times New Roman" w:cs="Times New Roman"/>
          <w:sz w:val="24"/>
          <w:szCs w:val="24"/>
        </w:rPr>
        <w:t>Таймс-агросервис</w:t>
      </w:r>
      <w:proofErr w:type="spellEnd"/>
      <w:r w:rsidRPr="00AA6BB3">
        <w:rPr>
          <w:rFonts w:ascii="Times New Roman" w:hAnsi="Times New Roman" w:cs="Times New Roman"/>
          <w:sz w:val="24"/>
          <w:szCs w:val="24"/>
        </w:rPr>
        <w:t xml:space="preserve">» (мед), СПК «Источник» (свежая и </w:t>
      </w:r>
      <w:proofErr w:type="gramStart"/>
      <w:r w:rsidRPr="00AA6BB3">
        <w:rPr>
          <w:rFonts w:ascii="Times New Roman" w:hAnsi="Times New Roman" w:cs="Times New Roman"/>
          <w:sz w:val="24"/>
          <w:szCs w:val="24"/>
        </w:rPr>
        <w:t>копченная</w:t>
      </w:r>
      <w:proofErr w:type="gramEnd"/>
      <w:r w:rsidRPr="00AA6BB3">
        <w:rPr>
          <w:rFonts w:ascii="Times New Roman" w:hAnsi="Times New Roman" w:cs="Times New Roman"/>
          <w:sz w:val="24"/>
          <w:szCs w:val="24"/>
        </w:rPr>
        <w:t xml:space="preserve"> рыба) и 3 индивидуальных предпринимателя, представивших плоды и овощи. </w:t>
      </w:r>
    </w:p>
    <w:p w:rsidR="00254505" w:rsidRPr="00AA6BB3" w:rsidRDefault="0089036E" w:rsidP="00AA6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 xml:space="preserve">        11-12 сентября в Буйнакском районе на </w:t>
      </w:r>
      <w:proofErr w:type="spellStart"/>
      <w:r w:rsidRPr="00AA6BB3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>торгово-логистической</w:t>
      </w:r>
      <w:proofErr w:type="spellEnd"/>
      <w:r w:rsidRPr="00AA6BB3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 xml:space="preserve"> площадке «</w:t>
      </w:r>
      <w:proofErr w:type="spellStart"/>
      <w:r w:rsidRPr="00AA6BB3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>Герей-авлак</w:t>
      </w:r>
      <w:proofErr w:type="spellEnd"/>
      <w:r w:rsidRPr="00AA6BB3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 xml:space="preserve">» проводилась сельскохозяйственная ярмарка с приглашением товаропроизводителей со всего Дагестана. Из нашего района прибыли на нее 10 автомашин с рыбной, молочной, мясной продукцией, были также представлены мед, </w:t>
      </w:r>
      <w:proofErr w:type="spellStart"/>
      <w:r w:rsidRPr="00AA6BB3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>урбеч</w:t>
      </w:r>
      <w:proofErr w:type="spellEnd"/>
      <w:r w:rsidRPr="00AA6BB3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 xml:space="preserve"> из абрикосовых косточек и грецких орехов, овощные и фруктовые заготовки на зиму», - сообщили в УСХ администрации района.</w:t>
      </w:r>
      <w:r w:rsidRPr="00AA6BB3">
        <w:rPr>
          <w:rFonts w:ascii="Times New Roman" w:hAnsi="Times New Roman" w:cs="Times New Roman"/>
          <w:color w:val="3C4348"/>
          <w:spacing w:val="8"/>
          <w:sz w:val="24"/>
          <w:szCs w:val="24"/>
        </w:rPr>
        <w:br/>
      </w:r>
      <w:r w:rsidRPr="00AA6BB3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 xml:space="preserve">Из КФХ «Гасандибиров» привезли мясо </w:t>
      </w:r>
      <w:proofErr w:type="gramStart"/>
      <w:r w:rsidRPr="00AA6BB3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>-м</w:t>
      </w:r>
      <w:proofErr w:type="gramEnd"/>
      <w:r w:rsidRPr="00AA6BB3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>олочную продукцию. КФХ «</w:t>
      </w:r>
      <w:proofErr w:type="spellStart"/>
      <w:r w:rsidRPr="00AA6BB3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>Дидо</w:t>
      </w:r>
      <w:proofErr w:type="spellEnd"/>
      <w:r w:rsidRPr="00AA6BB3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 xml:space="preserve">» - </w:t>
      </w:r>
      <w:proofErr w:type="spellStart"/>
      <w:r w:rsidRPr="00AA6BB3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>урбеч</w:t>
      </w:r>
      <w:proofErr w:type="spellEnd"/>
      <w:r w:rsidRPr="00AA6BB3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>. ООО «Колос» выставил весь ассортимент производимых на его заводе товаров из молока. </w:t>
      </w:r>
      <w:r w:rsidRPr="00AA6BB3">
        <w:rPr>
          <w:rFonts w:ascii="Times New Roman" w:hAnsi="Times New Roman" w:cs="Times New Roman"/>
          <w:color w:val="3C4348"/>
          <w:spacing w:val="8"/>
          <w:sz w:val="24"/>
          <w:szCs w:val="24"/>
        </w:rPr>
        <w:br/>
      </w:r>
      <w:r w:rsidRPr="00AA6BB3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 xml:space="preserve">В ярмарке приняли участие также индивидуальные предприниматели Ш. </w:t>
      </w:r>
      <w:proofErr w:type="spellStart"/>
      <w:r w:rsidRPr="00AA6BB3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>Шангереев</w:t>
      </w:r>
      <w:proofErr w:type="spellEnd"/>
      <w:r w:rsidRPr="00AA6BB3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 xml:space="preserve"> (консервированная продукция), И.Магомедов (рыба), М. Ахмедов (продукция пчеловодства), М.Османов (бахчевые культуры) и другие. </w:t>
      </w:r>
      <w:r w:rsidRPr="00AA6BB3">
        <w:rPr>
          <w:rFonts w:ascii="Times New Roman" w:hAnsi="Times New Roman" w:cs="Times New Roman"/>
          <w:color w:val="3C4348"/>
          <w:spacing w:val="8"/>
          <w:sz w:val="24"/>
          <w:szCs w:val="24"/>
        </w:rPr>
        <w:br/>
      </w:r>
      <w:r w:rsidR="00254505" w:rsidRPr="00AA6BB3">
        <w:rPr>
          <w:rFonts w:ascii="Times New Roman" w:hAnsi="Times New Roman" w:cs="Times New Roman"/>
          <w:b/>
          <w:color w:val="3C4348"/>
          <w:spacing w:val="8"/>
          <w:sz w:val="24"/>
          <w:szCs w:val="24"/>
          <w:shd w:val="clear" w:color="auto" w:fill="FFFFFF"/>
        </w:rPr>
        <w:t xml:space="preserve">      </w:t>
      </w:r>
      <w:r w:rsidRPr="00AA6BB3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>20-21 сентября в г</w:t>
      </w:r>
      <w:proofErr w:type="gramStart"/>
      <w:r w:rsidRPr="00AA6BB3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>.М</w:t>
      </w:r>
      <w:proofErr w:type="gramEnd"/>
      <w:r w:rsidRPr="00AA6BB3">
        <w:rPr>
          <w:rFonts w:ascii="Times New Roman" w:hAnsi="Times New Roman" w:cs="Times New Roman"/>
          <w:color w:val="3C4348"/>
          <w:spacing w:val="8"/>
          <w:sz w:val="24"/>
          <w:szCs w:val="24"/>
          <w:shd w:val="clear" w:color="auto" w:fill="FFFFFF"/>
        </w:rPr>
        <w:t>ахачкала была проведена сельскохозяйственная ярмарка на территории прилегающей к Дому печати, на которой сельхозтоваропроизводители нашего района также приняли активное участие.</w:t>
      </w:r>
      <w:r w:rsidR="00254505" w:rsidRPr="00AA6BB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54505" w:rsidRPr="00AA6BB3" w:rsidRDefault="00254505" w:rsidP="00AA6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A6BB3">
        <w:rPr>
          <w:rFonts w:ascii="Times New Roman" w:hAnsi="Times New Roman" w:cs="Times New Roman"/>
          <w:sz w:val="24"/>
          <w:szCs w:val="24"/>
        </w:rPr>
        <w:t>Для доступа сельхозтоваропроизводителей к местам организованной торговли сельхозпродукций, ежегодно, Управлением сельского хозяйства, инвестиций и развития МСП организуются ярмарки выходного дня с мая по октябрь месяцы, с приглашением сельхозтоваропроизводителей из соседний районов и республик (Ставрополья, Краснодарского края, Осетии и КБР).</w:t>
      </w:r>
      <w:proofErr w:type="gramEnd"/>
      <w:r w:rsidRPr="00AA6BB3">
        <w:rPr>
          <w:rFonts w:ascii="Times New Roman" w:hAnsi="Times New Roman" w:cs="Times New Roman"/>
          <w:sz w:val="24"/>
          <w:szCs w:val="24"/>
        </w:rPr>
        <w:t xml:space="preserve"> Информация о проводимых ярмарках размещается и на официальном сайте Администрации МР «Кизилюртовский район». Торговля сельскохозяйственной продукцией проводится также  в  микрорайонах и на улицах города. </w:t>
      </w:r>
    </w:p>
    <w:p w:rsidR="0089036E" w:rsidRPr="00AA6BB3" w:rsidRDefault="0089036E" w:rsidP="00AA6BB3">
      <w:pPr>
        <w:pStyle w:val="1"/>
        <w:shd w:val="clear" w:color="auto" w:fill="FFFFFF"/>
        <w:spacing w:before="0" w:beforeAutospacing="0" w:after="173" w:afterAutospacing="0" w:line="276" w:lineRule="atLeast"/>
        <w:jc w:val="both"/>
        <w:rPr>
          <w:b w:val="0"/>
          <w:bCs w:val="0"/>
          <w:color w:val="000000"/>
          <w:sz w:val="24"/>
          <w:szCs w:val="24"/>
        </w:rPr>
      </w:pPr>
    </w:p>
    <w:p w:rsidR="000F4A3F" w:rsidRPr="00AA6BB3" w:rsidRDefault="00DD0955" w:rsidP="00AA6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BB3">
        <w:rPr>
          <w:rFonts w:ascii="Times New Roman" w:hAnsi="Times New Roman" w:cs="Times New Roman"/>
          <w:b/>
          <w:sz w:val="24"/>
          <w:szCs w:val="24"/>
        </w:rPr>
        <w:t>Пункт 7 (11)  Разработка прогноза социально-экономического развития Республики Дагестан на 2017 год и на плановый период 2018 и 2019 годов.</w:t>
      </w:r>
    </w:p>
    <w:p w:rsidR="00DD0955" w:rsidRPr="00AA6BB3" w:rsidRDefault="00DD0955" w:rsidP="00AA6BB3">
      <w:pPr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 xml:space="preserve">       Управлением сельского хозяйства, инвест</w:t>
      </w:r>
      <w:r w:rsidR="00080573" w:rsidRPr="00AA6BB3">
        <w:rPr>
          <w:rFonts w:ascii="Times New Roman" w:hAnsi="Times New Roman" w:cs="Times New Roman"/>
          <w:sz w:val="24"/>
          <w:szCs w:val="24"/>
        </w:rPr>
        <w:t xml:space="preserve">иций и развития МСП </w:t>
      </w:r>
      <w:r w:rsidRPr="00AA6BB3">
        <w:rPr>
          <w:rFonts w:ascii="Times New Roman" w:hAnsi="Times New Roman" w:cs="Times New Roman"/>
          <w:sz w:val="24"/>
          <w:szCs w:val="24"/>
        </w:rPr>
        <w:t xml:space="preserve"> в отдел  экономики и прогнозирования</w:t>
      </w:r>
      <w:r w:rsidR="00080573" w:rsidRPr="00AA6BB3">
        <w:rPr>
          <w:rFonts w:ascii="Times New Roman" w:hAnsi="Times New Roman" w:cs="Times New Roman"/>
          <w:sz w:val="24"/>
          <w:szCs w:val="24"/>
        </w:rPr>
        <w:t xml:space="preserve"> представлена</w:t>
      </w:r>
      <w:r w:rsidRPr="00AA6BB3">
        <w:rPr>
          <w:rFonts w:ascii="Times New Roman" w:hAnsi="Times New Roman" w:cs="Times New Roman"/>
          <w:sz w:val="24"/>
          <w:szCs w:val="24"/>
        </w:rPr>
        <w:t xml:space="preserve"> информация о продукции сельского хозяйства</w:t>
      </w:r>
      <w:r w:rsidR="00080573" w:rsidRPr="00AA6BB3">
        <w:rPr>
          <w:rFonts w:ascii="Times New Roman" w:hAnsi="Times New Roman" w:cs="Times New Roman"/>
          <w:sz w:val="24"/>
          <w:szCs w:val="24"/>
        </w:rPr>
        <w:t xml:space="preserve"> на прогнозируемый период</w:t>
      </w:r>
      <w:r w:rsidRPr="00AA6BB3">
        <w:rPr>
          <w:rFonts w:ascii="Times New Roman" w:hAnsi="Times New Roman" w:cs="Times New Roman"/>
          <w:sz w:val="24"/>
          <w:szCs w:val="24"/>
        </w:rPr>
        <w:t>.</w:t>
      </w:r>
    </w:p>
    <w:p w:rsidR="008A0C9E" w:rsidRPr="00AA6BB3" w:rsidRDefault="00DD0955" w:rsidP="00AA6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BB3">
        <w:rPr>
          <w:rFonts w:ascii="Times New Roman" w:hAnsi="Times New Roman" w:cs="Times New Roman"/>
          <w:b/>
          <w:sz w:val="24"/>
          <w:szCs w:val="24"/>
        </w:rPr>
        <w:t xml:space="preserve">Пункт  10 (14) Обеспечение поступления налоговых и неналоговых доходов в консолидированный бюджет Республики Дагестан в запланированных объемах, ежемесячное отслеживание результатов проводимой работы, в том числе в разрезе отраслей экономики. Принятие мер по повышению собираемости налогов от отраслей промышленности, включая производство алкогольной </w:t>
      </w:r>
      <w:r w:rsidR="008A0C9E" w:rsidRPr="00AA6BB3">
        <w:rPr>
          <w:rFonts w:ascii="Times New Roman" w:hAnsi="Times New Roman" w:cs="Times New Roman"/>
          <w:b/>
          <w:sz w:val="24"/>
          <w:szCs w:val="24"/>
        </w:rPr>
        <w:t>продукции.</w:t>
      </w:r>
    </w:p>
    <w:p w:rsidR="00433168" w:rsidRPr="00AA6BB3" w:rsidRDefault="00433168" w:rsidP="00AA6BB3">
      <w:pPr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 xml:space="preserve">       </w:t>
      </w:r>
      <w:r w:rsidR="003711D6" w:rsidRPr="00AA6BB3">
        <w:rPr>
          <w:rFonts w:ascii="Times New Roman" w:hAnsi="Times New Roman" w:cs="Times New Roman"/>
          <w:sz w:val="24"/>
          <w:szCs w:val="24"/>
        </w:rPr>
        <w:t xml:space="preserve">Во исполнение распоряжения Правительства РД от  22 апреля 2016 г № 164-рг «Плана  мероприятий («дорожной карты») направленных на снижение неформальной занятости и повышения объема поступлений страховых взносов в государственные </w:t>
      </w:r>
      <w:r w:rsidRPr="00AA6BB3">
        <w:rPr>
          <w:rFonts w:ascii="Times New Roman" w:hAnsi="Times New Roman" w:cs="Times New Roman"/>
          <w:sz w:val="24"/>
          <w:szCs w:val="24"/>
        </w:rPr>
        <w:t>внебюджетные фонды в РД на 2016</w:t>
      </w:r>
      <w:r w:rsidR="003711D6" w:rsidRPr="00AA6BB3">
        <w:rPr>
          <w:rFonts w:ascii="Times New Roman" w:hAnsi="Times New Roman" w:cs="Times New Roman"/>
          <w:sz w:val="24"/>
          <w:szCs w:val="24"/>
        </w:rPr>
        <w:t>г</w:t>
      </w:r>
      <w:r w:rsidRPr="00AA6BB3">
        <w:rPr>
          <w:rFonts w:ascii="Times New Roman" w:hAnsi="Times New Roman" w:cs="Times New Roman"/>
          <w:sz w:val="24"/>
          <w:szCs w:val="24"/>
        </w:rPr>
        <w:t>.</w:t>
      </w:r>
      <w:r w:rsidR="003711D6" w:rsidRPr="00AA6BB3">
        <w:rPr>
          <w:rFonts w:ascii="Times New Roman" w:hAnsi="Times New Roman" w:cs="Times New Roman"/>
          <w:sz w:val="24"/>
          <w:szCs w:val="24"/>
        </w:rPr>
        <w:t>»,</w:t>
      </w:r>
      <w:r w:rsidRPr="00AA6BB3">
        <w:rPr>
          <w:rFonts w:ascii="Times New Roman" w:hAnsi="Times New Roman" w:cs="Times New Roman"/>
          <w:sz w:val="24"/>
          <w:szCs w:val="24"/>
        </w:rPr>
        <w:t xml:space="preserve"> </w:t>
      </w:r>
      <w:r w:rsidR="003711D6" w:rsidRPr="00AA6BB3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МР «Кизилюртовский район» от 20 июля 2016 г № 10-РГ образована рабочая </w:t>
      </w:r>
      <w:proofErr w:type="gramStart"/>
      <w:r w:rsidR="003711D6" w:rsidRPr="00AA6BB3">
        <w:rPr>
          <w:rFonts w:ascii="Times New Roman" w:hAnsi="Times New Roman" w:cs="Times New Roman"/>
          <w:sz w:val="24"/>
          <w:szCs w:val="24"/>
        </w:rPr>
        <w:t>группа</w:t>
      </w:r>
      <w:proofErr w:type="gramEnd"/>
      <w:r w:rsidR="003711D6" w:rsidRPr="00AA6BB3">
        <w:rPr>
          <w:rFonts w:ascii="Times New Roman" w:hAnsi="Times New Roman" w:cs="Times New Roman"/>
          <w:sz w:val="24"/>
          <w:szCs w:val="24"/>
        </w:rPr>
        <w:t xml:space="preserve"> в состав которой входят </w:t>
      </w:r>
      <w:r w:rsidR="003711D6" w:rsidRPr="00AA6BB3">
        <w:rPr>
          <w:rFonts w:ascii="Times New Roman" w:hAnsi="Times New Roman" w:cs="Times New Roman"/>
          <w:sz w:val="24"/>
          <w:szCs w:val="24"/>
        </w:rPr>
        <w:lastRenderedPageBreak/>
        <w:t>представители ГУ –</w:t>
      </w:r>
      <w:r w:rsidRPr="00AA6BB3">
        <w:rPr>
          <w:rFonts w:ascii="Times New Roman" w:hAnsi="Times New Roman" w:cs="Times New Roman"/>
          <w:sz w:val="24"/>
          <w:szCs w:val="24"/>
        </w:rPr>
        <w:t xml:space="preserve"> </w:t>
      </w:r>
      <w:r w:rsidR="003711D6" w:rsidRPr="00AA6BB3">
        <w:rPr>
          <w:rFonts w:ascii="Times New Roman" w:hAnsi="Times New Roman" w:cs="Times New Roman"/>
          <w:sz w:val="24"/>
          <w:szCs w:val="24"/>
        </w:rPr>
        <w:t xml:space="preserve">ПФР по РД в г. </w:t>
      </w:r>
      <w:proofErr w:type="spellStart"/>
      <w:r w:rsidR="003711D6" w:rsidRPr="00AA6BB3">
        <w:rPr>
          <w:rFonts w:ascii="Times New Roman" w:hAnsi="Times New Roman" w:cs="Times New Roman"/>
          <w:sz w:val="24"/>
          <w:szCs w:val="24"/>
        </w:rPr>
        <w:t>Кизилюрте</w:t>
      </w:r>
      <w:proofErr w:type="spellEnd"/>
      <w:r w:rsidR="003711D6" w:rsidRPr="00AA6BB3">
        <w:rPr>
          <w:rFonts w:ascii="Times New Roman" w:hAnsi="Times New Roman" w:cs="Times New Roman"/>
          <w:sz w:val="24"/>
          <w:szCs w:val="24"/>
        </w:rPr>
        <w:t xml:space="preserve"> и Кизилюртовском районе, ФУ администрации МР «Кизилюртовский район»,</w:t>
      </w:r>
      <w:r w:rsidRPr="00AA6BB3">
        <w:rPr>
          <w:rFonts w:ascii="Times New Roman" w:hAnsi="Times New Roman" w:cs="Times New Roman"/>
          <w:sz w:val="24"/>
          <w:szCs w:val="24"/>
        </w:rPr>
        <w:t xml:space="preserve"> </w:t>
      </w:r>
      <w:r w:rsidR="003711D6" w:rsidRPr="00AA6BB3">
        <w:rPr>
          <w:rFonts w:ascii="Times New Roman" w:hAnsi="Times New Roman" w:cs="Times New Roman"/>
          <w:sz w:val="24"/>
          <w:szCs w:val="24"/>
        </w:rPr>
        <w:t xml:space="preserve">ОЭ и </w:t>
      </w:r>
      <w:proofErr w:type="gramStart"/>
      <w:r w:rsidR="003711D6" w:rsidRPr="00AA6BB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711D6" w:rsidRPr="00AA6BB3">
        <w:rPr>
          <w:rFonts w:ascii="Times New Roman" w:hAnsi="Times New Roman" w:cs="Times New Roman"/>
          <w:sz w:val="24"/>
          <w:szCs w:val="24"/>
        </w:rPr>
        <w:t xml:space="preserve"> администрации МР «Кизилюртовский район»,УСХ, инвестиций и развития МСП. </w:t>
      </w:r>
    </w:p>
    <w:p w:rsidR="00433168" w:rsidRPr="00AA6BB3" w:rsidRDefault="00433168" w:rsidP="00AA6BB3">
      <w:pPr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711D6" w:rsidRPr="00AA6BB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3711D6" w:rsidRPr="00AA6BB3">
        <w:rPr>
          <w:rFonts w:ascii="Times New Roman" w:hAnsi="Times New Roman" w:cs="Times New Roman"/>
          <w:sz w:val="24"/>
          <w:szCs w:val="24"/>
        </w:rPr>
        <w:t xml:space="preserve"> утвержденного плана  и графиков выездов в населенные пункты, специалисты комиссий организуют работу по снижению неформальной занятости. Проверкой были охвачены 194 предприятий,</w:t>
      </w:r>
      <w:r w:rsidRPr="00AA6BB3">
        <w:rPr>
          <w:rFonts w:ascii="Times New Roman" w:hAnsi="Times New Roman" w:cs="Times New Roman"/>
          <w:sz w:val="24"/>
          <w:szCs w:val="24"/>
        </w:rPr>
        <w:t xml:space="preserve"> </w:t>
      </w:r>
      <w:r w:rsidR="003711D6" w:rsidRPr="00AA6BB3">
        <w:rPr>
          <w:rFonts w:ascii="Times New Roman" w:hAnsi="Times New Roman" w:cs="Times New Roman"/>
          <w:sz w:val="24"/>
          <w:szCs w:val="24"/>
        </w:rPr>
        <w:t>учреждений,</w:t>
      </w:r>
      <w:r w:rsidRPr="00AA6BB3">
        <w:rPr>
          <w:rFonts w:ascii="Times New Roman" w:hAnsi="Times New Roman" w:cs="Times New Roman"/>
          <w:sz w:val="24"/>
          <w:szCs w:val="24"/>
        </w:rPr>
        <w:t xml:space="preserve"> </w:t>
      </w:r>
      <w:r w:rsidR="003711D6" w:rsidRPr="00AA6BB3">
        <w:rPr>
          <w:rFonts w:ascii="Times New Roman" w:hAnsi="Times New Roman" w:cs="Times New Roman"/>
          <w:sz w:val="24"/>
          <w:szCs w:val="24"/>
        </w:rPr>
        <w:t>СПК,</w:t>
      </w:r>
      <w:r w:rsidRPr="00AA6BB3">
        <w:rPr>
          <w:rFonts w:ascii="Times New Roman" w:hAnsi="Times New Roman" w:cs="Times New Roman"/>
          <w:sz w:val="24"/>
          <w:szCs w:val="24"/>
        </w:rPr>
        <w:t xml:space="preserve"> </w:t>
      </w:r>
      <w:r w:rsidR="003711D6" w:rsidRPr="00AA6BB3">
        <w:rPr>
          <w:rFonts w:ascii="Times New Roman" w:hAnsi="Times New Roman" w:cs="Times New Roman"/>
          <w:sz w:val="24"/>
          <w:szCs w:val="24"/>
        </w:rPr>
        <w:t>КФХ,</w:t>
      </w:r>
      <w:r w:rsidRPr="00AA6BB3">
        <w:rPr>
          <w:rFonts w:ascii="Times New Roman" w:hAnsi="Times New Roman" w:cs="Times New Roman"/>
          <w:sz w:val="24"/>
          <w:szCs w:val="24"/>
        </w:rPr>
        <w:t xml:space="preserve"> </w:t>
      </w:r>
      <w:r w:rsidR="003711D6" w:rsidRPr="00AA6BB3">
        <w:rPr>
          <w:rFonts w:ascii="Times New Roman" w:hAnsi="Times New Roman" w:cs="Times New Roman"/>
          <w:sz w:val="24"/>
          <w:szCs w:val="24"/>
        </w:rPr>
        <w:t>МУП,</w:t>
      </w:r>
      <w:r w:rsidRPr="00AA6BB3">
        <w:rPr>
          <w:rFonts w:ascii="Times New Roman" w:hAnsi="Times New Roman" w:cs="Times New Roman"/>
          <w:sz w:val="24"/>
          <w:szCs w:val="24"/>
        </w:rPr>
        <w:t xml:space="preserve"> </w:t>
      </w:r>
      <w:r w:rsidR="003711D6" w:rsidRPr="00AA6BB3">
        <w:rPr>
          <w:rFonts w:ascii="Times New Roman" w:hAnsi="Times New Roman" w:cs="Times New Roman"/>
          <w:sz w:val="24"/>
          <w:szCs w:val="24"/>
        </w:rPr>
        <w:t>Артели,</w:t>
      </w:r>
      <w:r w:rsidRPr="00AA6BB3">
        <w:rPr>
          <w:rFonts w:ascii="Times New Roman" w:hAnsi="Times New Roman" w:cs="Times New Roman"/>
          <w:sz w:val="24"/>
          <w:szCs w:val="24"/>
        </w:rPr>
        <w:t xml:space="preserve"> </w:t>
      </w:r>
      <w:r w:rsidR="003711D6" w:rsidRPr="00AA6BB3">
        <w:rPr>
          <w:rFonts w:ascii="Times New Roman" w:hAnsi="Times New Roman" w:cs="Times New Roman"/>
          <w:sz w:val="24"/>
          <w:szCs w:val="24"/>
        </w:rPr>
        <w:t>в которых выявлялись работники,</w:t>
      </w:r>
      <w:r w:rsidRPr="00AA6BB3">
        <w:rPr>
          <w:rFonts w:ascii="Times New Roman" w:hAnsi="Times New Roman" w:cs="Times New Roman"/>
          <w:sz w:val="24"/>
          <w:szCs w:val="24"/>
        </w:rPr>
        <w:t xml:space="preserve"> </w:t>
      </w:r>
      <w:r w:rsidR="003711D6" w:rsidRPr="00AA6BB3">
        <w:rPr>
          <w:rFonts w:ascii="Times New Roman" w:hAnsi="Times New Roman" w:cs="Times New Roman"/>
          <w:sz w:val="24"/>
          <w:szCs w:val="24"/>
        </w:rPr>
        <w:t>работающие без трудовых договоров и предпринимателей,</w:t>
      </w:r>
      <w:r w:rsidRPr="00AA6BB3">
        <w:rPr>
          <w:rFonts w:ascii="Times New Roman" w:hAnsi="Times New Roman" w:cs="Times New Roman"/>
          <w:sz w:val="24"/>
          <w:szCs w:val="24"/>
        </w:rPr>
        <w:t xml:space="preserve"> </w:t>
      </w:r>
      <w:r w:rsidR="003711D6" w:rsidRPr="00AA6BB3">
        <w:rPr>
          <w:rFonts w:ascii="Times New Roman" w:hAnsi="Times New Roman" w:cs="Times New Roman"/>
          <w:sz w:val="24"/>
          <w:szCs w:val="24"/>
        </w:rPr>
        <w:t xml:space="preserve">осуществляющих свою деятельность  без регистрации в налоговом органе. </w:t>
      </w:r>
      <w:r w:rsidRPr="00AA6BB3">
        <w:rPr>
          <w:rFonts w:ascii="Times New Roman" w:hAnsi="Times New Roman" w:cs="Times New Roman"/>
          <w:sz w:val="24"/>
          <w:szCs w:val="24"/>
        </w:rPr>
        <w:t>В результате работы выявлено 1029 работников без трудовых соглашений и ИП без соответствующей  регистрации в налоговых органах, из них по состоянию на 01.08.2016 г заключены трудовые соглашения и поставлено на налоговый учет 924 работников и ИП (или 64% от годового плана -1453 и 109% от 7 месячного плана -848)</w:t>
      </w:r>
    </w:p>
    <w:p w:rsidR="001D4998" w:rsidRPr="00AA6BB3" w:rsidRDefault="008A0C9E" w:rsidP="00AA6BB3">
      <w:pPr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b/>
          <w:sz w:val="24"/>
          <w:szCs w:val="24"/>
        </w:rPr>
        <w:t>Пункт 41 (100) Создание 1 сельскохозяйственного потребительского кооператива</w:t>
      </w:r>
      <w:r w:rsidR="001D4998" w:rsidRPr="00AA6BB3">
        <w:rPr>
          <w:rFonts w:ascii="Times New Roman" w:hAnsi="Times New Roman" w:cs="Times New Roman"/>
          <w:b/>
          <w:sz w:val="24"/>
          <w:szCs w:val="24"/>
        </w:rPr>
        <w:t>.</w:t>
      </w:r>
      <w:r w:rsidR="001D4998" w:rsidRPr="00AA6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998" w:rsidRPr="00AA6BB3" w:rsidRDefault="001D4998" w:rsidP="00AA6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 xml:space="preserve">    В  части стимулирования  развития сельскохозяйственной потребительской кооперации,  Управлением сельского хозяйства, инвестиций и развития МСП   проводится разъяснительная работа среди крестьянских (фермерских) хозяйств и ЛПХ района  о преимуществах объединения в СПоК и о целесообразности работы потребительских кооперативов. </w:t>
      </w:r>
    </w:p>
    <w:p w:rsidR="001D4998" w:rsidRPr="00AA6BB3" w:rsidRDefault="001D4998" w:rsidP="00AA6B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C9E" w:rsidRPr="00AA6BB3" w:rsidRDefault="008A0C9E" w:rsidP="00AA6BB3">
      <w:pPr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b/>
          <w:sz w:val="24"/>
          <w:szCs w:val="24"/>
        </w:rPr>
        <w:t>Пункт 46 (117) Обеспечение полноты внесения арендной платы за земельные участки, в первую очередь из земель отгонного животноводства, и погашение образовавшейся задолженности по арендной плате</w:t>
      </w:r>
      <w:r w:rsidRPr="00AA6BB3">
        <w:rPr>
          <w:rFonts w:ascii="Times New Roman" w:hAnsi="Times New Roman" w:cs="Times New Roman"/>
          <w:sz w:val="24"/>
          <w:szCs w:val="24"/>
        </w:rPr>
        <w:t>.</w:t>
      </w:r>
    </w:p>
    <w:p w:rsidR="008A0C9E" w:rsidRPr="00AA6BB3" w:rsidRDefault="00B13345" w:rsidP="00AA6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 xml:space="preserve">     </w:t>
      </w:r>
      <w:r w:rsidR="008A0C9E" w:rsidRPr="00AA6BB3">
        <w:rPr>
          <w:rFonts w:ascii="Times New Roman" w:hAnsi="Times New Roman" w:cs="Times New Roman"/>
          <w:sz w:val="24"/>
          <w:szCs w:val="24"/>
        </w:rPr>
        <w:t>По состоянию на 01.10</w:t>
      </w:r>
      <w:r w:rsidR="00F6295F" w:rsidRPr="00AA6BB3">
        <w:rPr>
          <w:rFonts w:ascii="Times New Roman" w:hAnsi="Times New Roman" w:cs="Times New Roman"/>
          <w:sz w:val="24"/>
          <w:szCs w:val="24"/>
        </w:rPr>
        <w:t>.</w:t>
      </w:r>
      <w:r w:rsidR="008A0C9E" w:rsidRPr="00AA6BB3">
        <w:rPr>
          <w:rFonts w:ascii="Times New Roman" w:hAnsi="Times New Roman" w:cs="Times New Roman"/>
          <w:sz w:val="24"/>
          <w:szCs w:val="24"/>
        </w:rPr>
        <w:t>2016 года следующие сельхозпредприятия района заключили договора аренды на 49  лет:</w:t>
      </w:r>
    </w:p>
    <w:p w:rsidR="008A0C9E" w:rsidRPr="00AA6BB3" w:rsidRDefault="00B13345" w:rsidP="00AA6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 xml:space="preserve">    </w:t>
      </w:r>
      <w:r w:rsidR="008A0C9E" w:rsidRPr="00AA6BB3">
        <w:rPr>
          <w:rFonts w:ascii="Times New Roman" w:hAnsi="Times New Roman" w:cs="Times New Roman"/>
          <w:sz w:val="24"/>
          <w:szCs w:val="24"/>
        </w:rPr>
        <w:t>-СПК им.Р.П.Аскерханова с администрацией МР «Кизилюртовский район»</w:t>
      </w:r>
    </w:p>
    <w:p w:rsidR="008A0C9E" w:rsidRPr="00AA6BB3" w:rsidRDefault="00B13345" w:rsidP="00AA6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 xml:space="preserve">    </w:t>
      </w:r>
      <w:r w:rsidR="008A0C9E" w:rsidRPr="00AA6BB3">
        <w:rPr>
          <w:rFonts w:ascii="Times New Roman" w:hAnsi="Times New Roman" w:cs="Times New Roman"/>
          <w:sz w:val="24"/>
          <w:szCs w:val="24"/>
        </w:rPr>
        <w:t>-СПК «Зубутлинский»</w:t>
      </w:r>
      <w:r w:rsidR="00420977" w:rsidRPr="00AA6BB3">
        <w:rPr>
          <w:rFonts w:ascii="Times New Roman" w:hAnsi="Times New Roman" w:cs="Times New Roman"/>
          <w:sz w:val="24"/>
          <w:szCs w:val="24"/>
        </w:rPr>
        <w:t xml:space="preserve"> </w:t>
      </w:r>
      <w:r w:rsidR="008A0C9E" w:rsidRPr="00AA6BB3">
        <w:rPr>
          <w:rFonts w:ascii="Times New Roman" w:hAnsi="Times New Roman" w:cs="Times New Roman"/>
          <w:sz w:val="24"/>
          <w:szCs w:val="24"/>
        </w:rPr>
        <w:t xml:space="preserve"> с администрацией «</w:t>
      </w:r>
      <w:proofErr w:type="spellStart"/>
      <w:r w:rsidR="008A0C9E" w:rsidRPr="00AA6BB3">
        <w:rPr>
          <w:rFonts w:ascii="Times New Roman" w:hAnsi="Times New Roman" w:cs="Times New Roman"/>
          <w:sz w:val="24"/>
          <w:szCs w:val="24"/>
        </w:rPr>
        <w:t>Казбековский</w:t>
      </w:r>
      <w:proofErr w:type="spellEnd"/>
      <w:r w:rsidR="008A0C9E" w:rsidRPr="00AA6BB3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F002A7" w:rsidRPr="00AA6BB3" w:rsidRDefault="00B13345" w:rsidP="00AA6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 xml:space="preserve">    </w:t>
      </w:r>
      <w:r w:rsidR="008A0C9E" w:rsidRPr="00AA6BB3">
        <w:rPr>
          <w:rFonts w:ascii="Times New Roman" w:hAnsi="Times New Roman" w:cs="Times New Roman"/>
          <w:sz w:val="24"/>
          <w:szCs w:val="24"/>
        </w:rPr>
        <w:t xml:space="preserve">-СПК </w:t>
      </w:r>
      <w:r w:rsidR="00420977" w:rsidRPr="00AA6BB3">
        <w:rPr>
          <w:rFonts w:ascii="Times New Roman" w:hAnsi="Times New Roman" w:cs="Times New Roman"/>
          <w:sz w:val="24"/>
          <w:szCs w:val="24"/>
        </w:rPr>
        <w:t xml:space="preserve">им.М.Алиева с </w:t>
      </w:r>
      <w:r w:rsidR="008A0C9E" w:rsidRPr="00AA6BB3">
        <w:rPr>
          <w:rFonts w:ascii="Times New Roman" w:hAnsi="Times New Roman" w:cs="Times New Roman"/>
          <w:sz w:val="24"/>
          <w:szCs w:val="24"/>
        </w:rPr>
        <w:t xml:space="preserve"> </w:t>
      </w:r>
      <w:r w:rsidR="00420977" w:rsidRPr="00AA6BB3">
        <w:rPr>
          <w:rFonts w:ascii="Times New Roman" w:hAnsi="Times New Roman" w:cs="Times New Roman"/>
          <w:sz w:val="24"/>
          <w:szCs w:val="24"/>
        </w:rPr>
        <w:t>администрацией МР «Кизилюртовский район»</w:t>
      </w:r>
      <w:r w:rsidR="00F6295F" w:rsidRPr="00AA6BB3">
        <w:rPr>
          <w:rFonts w:ascii="Times New Roman" w:hAnsi="Times New Roman" w:cs="Times New Roman"/>
          <w:sz w:val="24"/>
          <w:szCs w:val="24"/>
        </w:rPr>
        <w:t>.</w:t>
      </w:r>
    </w:p>
    <w:p w:rsidR="00433168" w:rsidRPr="00AA6BB3" w:rsidRDefault="00F002A7" w:rsidP="00AA6BB3">
      <w:pPr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>Оплата арендной платы  производиться своевр</w:t>
      </w:r>
      <w:r w:rsidR="001D4998" w:rsidRPr="00AA6BB3">
        <w:rPr>
          <w:rFonts w:ascii="Times New Roman" w:hAnsi="Times New Roman" w:cs="Times New Roman"/>
          <w:sz w:val="24"/>
          <w:szCs w:val="24"/>
        </w:rPr>
        <w:t>еменно.</w:t>
      </w:r>
    </w:p>
    <w:p w:rsidR="00433168" w:rsidRPr="00AA6BB3" w:rsidRDefault="00433168" w:rsidP="00AA6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168" w:rsidRPr="00AA6BB3" w:rsidRDefault="00433168" w:rsidP="00AA6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168" w:rsidRPr="00AA6BB3" w:rsidRDefault="00433168" w:rsidP="00AA6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BB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AA6BB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A6BB3">
        <w:rPr>
          <w:rFonts w:ascii="Times New Roman" w:hAnsi="Times New Roman" w:cs="Times New Roman"/>
          <w:sz w:val="24"/>
          <w:szCs w:val="24"/>
        </w:rPr>
        <w:t>лавы- начальник УСХ,</w:t>
      </w:r>
    </w:p>
    <w:p w:rsidR="008A0C9E" w:rsidRPr="00433168" w:rsidRDefault="00433168" w:rsidP="00AA6BB3">
      <w:pPr>
        <w:pStyle w:val="a3"/>
        <w:tabs>
          <w:tab w:val="left" w:pos="64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6BB3">
        <w:rPr>
          <w:rFonts w:ascii="Times New Roman" w:hAnsi="Times New Roman" w:cs="Times New Roman"/>
          <w:sz w:val="24"/>
          <w:szCs w:val="24"/>
        </w:rPr>
        <w:t>инвестиций  и развития МСП</w:t>
      </w:r>
      <w:r>
        <w:rPr>
          <w:rFonts w:ascii="Times New Roman" w:hAnsi="Times New Roman" w:cs="Times New Roman"/>
          <w:sz w:val="28"/>
          <w:szCs w:val="28"/>
        </w:rPr>
        <w:tab/>
        <w:t>И.М.Ибрагимов</w:t>
      </w:r>
    </w:p>
    <w:sectPr w:rsidR="008A0C9E" w:rsidRPr="00433168" w:rsidSect="00C6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26258"/>
    <w:rsid w:val="00012942"/>
    <w:rsid w:val="00080573"/>
    <w:rsid w:val="000A7C1E"/>
    <w:rsid w:val="000D1D7D"/>
    <w:rsid w:val="000F4A3F"/>
    <w:rsid w:val="00136496"/>
    <w:rsid w:val="001D4998"/>
    <w:rsid w:val="001F7E9C"/>
    <w:rsid w:val="0025003D"/>
    <w:rsid w:val="00254505"/>
    <w:rsid w:val="003711D6"/>
    <w:rsid w:val="003823D4"/>
    <w:rsid w:val="003F6F20"/>
    <w:rsid w:val="00420977"/>
    <w:rsid w:val="00433168"/>
    <w:rsid w:val="004C49B0"/>
    <w:rsid w:val="0052518E"/>
    <w:rsid w:val="00526258"/>
    <w:rsid w:val="005A2E70"/>
    <w:rsid w:val="005D2FB0"/>
    <w:rsid w:val="005E252E"/>
    <w:rsid w:val="00651427"/>
    <w:rsid w:val="0089036E"/>
    <w:rsid w:val="008A0C9E"/>
    <w:rsid w:val="00A461C0"/>
    <w:rsid w:val="00AA6BB3"/>
    <w:rsid w:val="00AB73BD"/>
    <w:rsid w:val="00B13345"/>
    <w:rsid w:val="00BA1483"/>
    <w:rsid w:val="00C632F8"/>
    <w:rsid w:val="00CB0C4F"/>
    <w:rsid w:val="00CC4740"/>
    <w:rsid w:val="00DA3D88"/>
    <w:rsid w:val="00DD0955"/>
    <w:rsid w:val="00EE5679"/>
    <w:rsid w:val="00F002A7"/>
    <w:rsid w:val="00F6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F8"/>
  </w:style>
  <w:style w:type="paragraph" w:styleId="1">
    <w:name w:val="heading 1"/>
    <w:basedOn w:val="a"/>
    <w:link w:val="10"/>
    <w:uiPriority w:val="9"/>
    <w:qFormat/>
    <w:rsid w:val="00DA3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345"/>
    <w:pPr>
      <w:spacing w:after="0" w:line="240" w:lineRule="auto"/>
    </w:pPr>
  </w:style>
  <w:style w:type="table" w:styleId="a4">
    <w:name w:val="Table Grid"/>
    <w:basedOn w:val="a1"/>
    <w:uiPriority w:val="59"/>
    <w:rsid w:val="00BA1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3D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5A2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online</cp:lastModifiedBy>
  <cp:revision>2</cp:revision>
  <cp:lastPrinted>2016-09-29T12:20:00Z</cp:lastPrinted>
  <dcterms:created xsi:type="dcterms:W3CDTF">2016-09-29T12:32:00Z</dcterms:created>
  <dcterms:modified xsi:type="dcterms:W3CDTF">2016-09-29T12:32:00Z</dcterms:modified>
</cp:coreProperties>
</file>