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FF" w:rsidRPr="00F104CC" w:rsidRDefault="00887BFF" w:rsidP="00887BFF">
      <w:pPr>
        <w:pStyle w:val="a3"/>
        <w:jc w:val="center"/>
        <w:rPr>
          <w:b/>
          <w:color w:val="000000"/>
          <w:sz w:val="28"/>
          <w:szCs w:val="28"/>
        </w:rPr>
      </w:pPr>
      <w:r w:rsidRPr="00F104CC">
        <w:rPr>
          <w:b/>
          <w:color w:val="000000"/>
          <w:sz w:val="28"/>
          <w:szCs w:val="28"/>
        </w:rPr>
        <w:t xml:space="preserve">Информация </w:t>
      </w:r>
    </w:p>
    <w:p w:rsidR="00887BFF" w:rsidRPr="00F104CC" w:rsidRDefault="00887BFF" w:rsidP="00887BFF">
      <w:pPr>
        <w:pStyle w:val="a3"/>
        <w:jc w:val="center"/>
        <w:rPr>
          <w:b/>
          <w:color w:val="000000"/>
          <w:sz w:val="28"/>
          <w:szCs w:val="28"/>
        </w:rPr>
      </w:pPr>
      <w:r w:rsidRPr="00F104CC">
        <w:rPr>
          <w:b/>
          <w:color w:val="000000"/>
          <w:sz w:val="28"/>
          <w:szCs w:val="28"/>
        </w:rPr>
        <w:t>о ходе выполнения плана мероприятий по реализации приоритетных проектов развития РД на территории МР «Кизилюртовский район» «Эффективный АПК»</w:t>
      </w:r>
      <w:r>
        <w:rPr>
          <w:b/>
          <w:color w:val="000000"/>
          <w:sz w:val="28"/>
          <w:szCs w:val="28"/>
        </w:rPr>
        <w:t xml:space="preserve"> </w:t>
      </w:r>
      <w:r w:rsidRPr="00F104CC"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</w:rPr>
        <w:t>9 месяцев 2017</w:t>
      </w:r>
      <w:r w:rsidRPr="00F104CC">
        <w:rPr>
          <w:b/>
          <w:color w:val="000000"/>
          <w:sz w:val="28"/>
          <w:szCs w:val="28"/>
        </w:rPr>
        <w:t xml:space="preserve"> года</w:t>
      </w:r>
    </w:p>
    <w:p w:rsidR="00887BFF" w:rsidRPr="00F104CC" w:rsidRDefault="00887BFF" w:rsidP="00887B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C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F104C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04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Внедрение инновационных технологий в </w:t>
      </w:r>
      <w:proofErr w:type="gramStart"/>
      <w:r w:rsidRPr="00F104CC">
        <w:rPr>
          <w:rFonts w:ascii="Times New Roman" w:hAnsi="Times New Roman" w:cs="Times New Roman"/>
          <w:b/>
          <w:color w:val="000000"/>
          <w:sz w:val="28"/>
          <w:szCs w:val="28"/>
        </w:rPr>
        <w:t>АПК  района</w:t>
      </w:r>
      <w:proofErr w:type="gramEnd"/>
      <w:r w:rsidRPr="00F10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F104CC">
        <w:rPr>
          <w:rFonts w:ascii="Times New Roman" w:hAnsi="Times New Roman" w:cs="Times New Roman"/>
          <w:sz w:val="28"/>
          <w:szCs w:val="28"/>
        </w:rPr>
        <w:t xml:space="preserve">  1.1.Приобретение и   установка системы капельного орошения: Приобретены и   установлены системы ка</w:t>
      </w:r>
      <w:r>
        <w:rPr>
          <w:rFonts w:ascii="Times New Roman" w:hAnsi="Times New Roman" w:cs="Times New Roman"/>
          <w:sz w:val="28"/>
          <w:szCs w:val="28"/>
        </w:rPr>
        <w:t>пельного орошения в садоводстве</w:t>
      </w:r>
      <w:r w:rsidRPr="00F104CC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Start"/>
      <w:r w:rsidRPr="00F104CC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 xml:space="preserve"> глава КФХ «Урожай» Аликиличева</w:t>
      </w:r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F104CC">
        <w:rPr>
          <w:rFonts w:ascii="Times New Roman" w:hAnsi="Times New Roman" w:cs="Times New Roman"/>
          <w:sz w:val="28"/>
          <w:szCs w:val="28"/>
        </w:rPr>
        <w:t>, на площади 7га .</w:t>
      </w:r>
    </w:p>
    <w:p w:rsidR="00887BFF" w:rsidRPr="00F104CC" w:rsidRDefault="00887BFF" w:rsidP="00887BFF">
      <w:pPr>
        <w:ind w:left="-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  <w:r w:rsidRPr="00F104CC">
        <w:rPr>
          <w:rFonts w:ascii="Times New Roman" w:hAnsi="Times New Roman" w:cs="Times New Roman"/>
          <w:color w:val="000000"/>
          <w:sz w:val="28"/>
          <w:szCs w:val="28"/>
        </w:rPr>
        <w:t xml:space="preserve">   1.2. Закладка интенсивного сада на площади 5 га в селении Стальское КФХ «</w:t>
      </w:r>
      <w:proofErr w:type="spellStart"/>
      <w:r w:rsidRPr="00F104CC">
        <w:rPr>
          <w:rFonts w:ascii="Times New Roman" w:hAnsi="Times New Roman" w:cs="Times New Roman"/>
          <w:color w:val="000000"/>
          <w:sz w:val="28"/>
          <w:szCs w:val="28"/>
        </w:rPr>
        <w:t>Эмен</w:t>
      </w:r>
      <w:proofErr w:type="spellEnd"/>
      <w:r w:rsidRPr="00F104CC">
        <w:rPr>
          <w:rFonts w:ascii="Times New Roman" w:hAnsi="Times New Roman" w:cs="Times New Roman"/>
          <w:color w:val="000000"/>
          <w:sz w:val="28"/>
          <w:szCs w:val="28"/>
        </w:rPr>
        <w:t xml:space="preserve">», и 75 га в селении Кульзеб ООО Агрофирма «Кульзеб».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работы по закладке интенсивных садов проведены. </w:t>
      </w:r>
      <w:r w:rsidRPr="00054B63">
        <w:rPr>
          <w:rFonts w:ascii="Times New Roman" w:hAnsi="Times New Roman" w:cs="Times New Roman"/>
          <w:color w:val="000000"/>
          <w:sz w:val="28"/>
          <w:szCs w:val="28"/>
        </w:rPr>
        <w:t>Заложены 80 га. Освоено порядка 64</w:t>
      </w:r>
      <w:r w:rsidRPr="00F104CC">
        <w:rPr>
          <w:rFonts w:ascii="Times New Roman" w:hAnsi="Times New Roman" w:cs="Times New Roman"/>
          <w:color w:val="000000"/>
          <w:sz w:val="28"/>
          <w:szCs w:val="28"/>
        </w:rPr>
        <w:t xml:space="preserve"> млн</w:t>
      </w:r>
      <w:proofErr w:type="gramStart"/>
      <w:r w:rsidRPr="00F104C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F104CC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Получено субсидии на закладку сада. 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B6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54B63">
        <w:rPr>
          <w:rFonts w:ascii="Times New Roman" w:hAnsi="Times New Roman" w:cs="Times New Roman"/>
          <w:b/>
          <w:sz w:val="28"/>
          <w:szCs w:val="28"/>
        </w:rPr>
        <w:t>.Строительство тепличного комплекса на площади 14 га в селении Нечаевка ИП Абдулмеджидов Х.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104CC">
        <w:rPr>
          <w:rFonts w:ascii="Times New Roman" w:hAnsi="Times New Roman" w:cs="Times New Roman"/>
          <w:sz w:val="28"/>
          <w:szCs w:val="28"/>
        </w:rPr>
        <w:t>Начато строительство тепличного комплекса: подготовлен участок, закуплены металлоконструкции, приобретено спецоборудование, устанавливается ка</w:t>
      </w:r>
      <w:r>
        <w:rPr>
          <w:rFonts w:ascii="Times New Roman" w:hAnsi="Times New Roman" w:cs="Times New Roman"/>
          <w:sz w:val="28"/>
          <w:szCs w:val="28"/>
        </w:rPr>
        <w:t>ркас теплиц. Освоено свыше 23</w:t>
      </w:r>
      <w:r w:rsidRPr="00F104CC">
        <w:rPr>
          <w:rFonts w:ascii="Times New Roman" w:hAnsi="Times New Roman" w:cs="Times New Roman"/>
          <w:sz w:val="28"/>
          <w:szCs w:val="28"/>
        </w:rPr>
        <w:t>0 млн</w:t>
      </w:r>
      <w:proofErr w:type="gramStart"/>
      <w:r w:rsidRPr="00F104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>ублей</w:t>
      </w:r>
    </w:p>
    <w:p w:rsidR="00887BFF" w:rsidRDefault="00887BFF" w:rsidP="00887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6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54B63">
        <w:rPr>
          <w:rFonts w:ascii="Times New Roman" w:hAnsi="Times New Roman" w:cs="Times New Roman"/>
          <w:b/>
          <w:sz w:val="28"/>
          <w:szCs w:val="28"/>
        </w:rPr>
        <w:t xml:space="preserve">.Посадка виноградников на площади 16 </w:t>
      </w:r>
      <w:proofErr w:type="gramStart"/>
      <w:r w:rsidRPr="00054B63">
        <w:rPr>
          <w:rFonts w:ascii="Times New Roman" w:hAnsi="Times New Roman" w:cs="Times New Roman"/>
          <w:b/>
          <w:sz w:val="28"/>
          <w:szCs w:val="28"/>
        </w:rPr>
        <w:t>га  в</w:t>
      </w:r>
      <w:proofErr w:type="gramEnd"/>
      <w:r w:rsidRPr="00054B63">
        <w:rPr>
          <w:rFonts w:ascii="Times New Roman" w:hAnsi="Times New Roman" w:cs="Times New Roman"/>
          <w:b/>
          <w:sz w:val="28"/>
          <w:szCs w:val="28"/>
        </w:rPr>
        <w:t xml:space="preserve"> с.Чонтаул, с.Нечаевка, </w:t>
      </w:r>
      <w:proofErr w:type="spellStart"/>
      <w:r w:rsidRPr="00054B63">
        <w:rPr>
          <w:rFonts w:ascii="Times New Roman" w:hAnsi="Times New Roman" w:cs="Times New Roman"/>
          <w:b/>
          <w:sz w:val="28"/>
          <w:szCs w:val="28"/>
        </w:rPr>
        <w:t>с.Миатли</w:t>
      </w:r>
      <w:proofErr w:type="spellEnd"/>
      <w:r w:rsidRPr="00054B63">
        <w:rPr>
          <w:rFonts w:ascii="Times New Roman" w:hAnsi="Times New Roman" w:cs="Times New Roman"/>
          <w:b/>
          <w:sz w:val="28"/>
          <w:szCs w:val="28"/>
        </w:rPr>
        <w:t>.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104CC">
        <w:rPr>
          <w:rFonts w:ascii="Times New Roman" w:hAnsi="Times New Roman" w:cs="Times New Roman"/>
          <w:sz w:val="28"/>
          <w:szCs w:val="28"/>
        </w:rPr>
        <w:t xml:space="preserve"> Весной текущего года произведена посадка виноградников на площади 5 га в СПК Агрофирме «Миатли». Освоено порядка 900 тыс</w:t>
      </w:r>
      <w:proofErr w:type="gramStart"/>
      <w:r w:rsidRPr="00F104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>ублей.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054B63">
        <w:rPr>
          <w:rFonts w:ascii="Times New Roman" w:hAnsi="Times New Roman" w:cs="Times New Roman"/>
          <w:b/>
          <w:sz w:val="28"/>
          <w:szCs w:val="28"/>
        </w:rPr>
        <w:t xml:space="preserve">Посадка садов на площади –162,1 га </w:t>
      </w:r>
      <w:proofErr w:type="gramStart"/>
      <w:r w:rsidRPr="00054B6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4B63">
        <w:rPr>
          <w:rFonts w:ascii="Times New Roman" w:hAnsi="Times New Roman" w:cs="Times New Roman"/>
          <w:b/>
          <w:sz w:val="28"/>
          <w:szCs w:val="28"/>
        </w:rPr>
        <w:t xml:space="preserve"> с. Кульзеб, с.Стальское.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04CC">
        <w:rPr>
          <w:rFonts w:ascii="Times New Roman" w:hAnsi="Times New Roman" w:cs="Times New Roman"/>
          <w:sz w:val="28"/>
          <w:szCs w:val="28"/>
        </w:rPr>
        <w:t>Помимо закладки интенсивных садов(80га), указанных выше, заложены и классические сады на площади 52,5 га. На осень намечается посадить еще 29,6 га.</w:t>
      </w:r>
      <w:r w:rsidR="001958E0">
        <w:rPr>
          <w:rFonts w:ascii="Times New Roman" w:hAnsi="Times New Roman" w:cs="Times New Roman"/>
          <w:sz w:val="28"/>
          <w:szCs w:val="28"/>
        </w:rPr>
        <w:t xml:space="preserve"> Затрачено порядка 202</w:t>
      </w:r>
      <w:r>
        <w:rPr>
          <w:rFonts w:ascii="Times New Roman" w:hAnsi="Times New Roman" w:cs="Times New Roman"/>
          <w:sz w:val="28"/>
          <w:szCs w:val="28"/>
        </w:rPr>
        <w:t>88 тыс.рублей.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054B6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54B63">
        <w:rPr>
          <w:rFonts w:ascii="Times New Roman" w:hAnsi="Times New Roman" w:cs="Times New Roman"/>
          <w:b/>
          <w:sz w:val="28"/>
          <w:szCs w:val="28"/>
        </w:rPr>
        <w:t xml:space="preserve">.Строительство животноводческой фермы на 200 голов </w:t>
      </w:r>
      <w:proofErr w:type="gramStart"/>
      <w:r w:rsidRPr="00054B63">
        <w:rPr>
          <w:rFonts w:ascii="Times New Roman" w:hAnsi="Times New Roman" w:cs="Times New Roman"/>
          <w:b/>
          <w:sz w:val="28"/>
          <w:szCs w:val="28"/>
        </w:rPr>
        <w:t>КРС  на</w:t>
      </w:r>
      <w:proofErr w:type="gramEnd"/>
      <w:r w:rsidRPr="00054B63">
        <w:rPr>
          <w:rFonts w:ascii="Times New Roman" w:hAnsi="Times New Roman" w:cs="Times New Roman"/>
          <w:b/>
          <w:sz w:val="28"/>
          <w:szCs w:val="28"/>
        </w:rPr>
        <w:t xml:space="preserve"> площади 5 га в с.Гельбах (лесхоз).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04CC">
        <w:rPr>
          <w:rFonts w:ascii="Times New Roman" w:hAnsi="Times New Roman" w:cs="Times New Roman"/>
          <w:sz w:val="28"/>
          <w:szCs w:val="28"/>
        </w:rPr>
        <w:t>Подготовлена строительная площадка,</w:t>
      </w:r>
      <w:r>
        <w:rPr>
          <w:rFonts w:ascii="Times New Roman" w:hAnsi="Times New Roman" w:cs="Times New Roman"/>
          <w:sz w:val="28"/>
          <w:szCs w:val="28"/>
        </w:rPr>
        <w:t xml:space="preserve"> завезены стройматериалы,  возведен фундамент и стены. Проведена дорога протяженностью 2 км и водопровод  3 км.</w:t>
      </w:r>
      <w:r w:rsidRPr="00F104CC">
        <w:rPr>
          <w:rFonts w:ascii="Times New Roman" w:hAnsi="Times New Roman" w:cs="Times New Roman"/>
          <w:sz w:val="28"/>
          <w:szCs w:val="28"/>
        </w:rPr>
        <w:t xml:space="preserve"> ИП  </w:t>
      </w:r>
      <w:proofErr w:type="spellStart"/>
      <w:r w:rsidRPr="00F104CC">
        <w:rPr>
          <w:rFonts w:ascii="Times New Roman" w:hAnsi="Times New Roman" w:cs="Times New Roman"/>
          <w:sz w:val="28"/>
          <w:szCs w:val="28"/>
        </w:rPr>
        <w:t>Абдулазизовым</w:t>
      </w:r>
      <w:proofErr w:type="spellEnd"/>
      <w:r w:rsidRPr="00F104CC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освоено порядка 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а также закуплен скот на сумму 4 млн.рублей</w:t>
      </w:r>
    </w:p>
    <w:p w:rsidR="00887BFF" w:rsidRPr="00054B63" w:rsidRDefault="00887BFF" w:rsidP="00887B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6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4B63">
        <w:rPr>
          <w:rFonts w:ascii="Times New Roman" w:hAnsi="Times New Roman" w:cs="Times New Roman"/>
          <w:b/>
          <w:sz w:val="28"/>
          <w:szCs w:val="28"/>
        </w:rPr>
        <w:t>. Стабилизация эпизоотического благополучия животноводства в МР «Кизилюртовский район»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F104CC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постановлением Главы № 01 от 10.01.2017 г «О плане ветеринарно-профилактических мероприятий на 2017 год»  утвержден План противоэпизоотических, диагностических и лечебно-профилактических мероприятий по Кизилюртовскому району на 2017 год. Все предусмотренные планом  мероприятия ведутся  </w:t>
      </w:r>
      <w:proofErr w:type="gramStart"/>
      <w:r w:rsidRPr="00F104CC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 xml:space="preserve"> утвержденного плана.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054B6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54B63">
        <w:rPr>
          <w:rFonts w:ascii="Times New Roman" w:hAnsi="Times New Roman" w:cs="Times New Roman"/>
          <w:b/>
          <w:sz w:val="28"/>
          <w:szCs w:val="28"/>
        </w:rPr>
        <w:t>.</w:t>
      </w:r>
      <w:r w:rsidRPr="00054B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Сопровождение органами местного самоуправления инвестиционных проектов в сфере агропромышленного комплекса.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4B63">
        <w:rPr>
          <w:rFonts w:ascii="Times New Roman" w:hAnsi="Times New Roman" w:cs="Times New Roman"/>
          <w:sz w:val="28"/>
          <w:szCs w:val="28"/>
        </w:rPr>
        <w:t xml:space="preserve"> </w:t>
      </w:r>
      <w:r w:rsidRPr="00F104CC">
        <w:rPr>
          <w:rFonts w:ascii="Times New Roman" w:hAnsi="Times New Roman" w:cs="Times New Roman"/>
          <w:sz w:val="28"/>
          <w:szCs w:val="28"/>
        </w:rPr>
        <w:t>По мере обращения  инвесторов, им    оказывалась  соответствующая информационно-консультационная поддержка</w:t>
      </w:r>
      <w:r w:rsidRPr="00F104C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получения мер государственной поддержки инвестиционной деятельности и  в пределах нашей компетенции давались рекомендации,  направленные на решение вопросов, возникающих в процессе реализации  их инвестиционных проектов.</w:t>
      </w:r>
    </w:p>
    <w:p w:rsidR="00887BFF" w:rsidRPr="00F104CC" w:rsidRDefault="00887BFF" w:rsidP="00887B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7BFF" w:rsidRDefault="00887BFF" w:rsidP="00887B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4B6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54B63">
        <w:rPr>
          <w:rFonts w:ascii="Times New Roman" w:hAnsi="Times New Roman" w:cs="Times New Roman"/>
          <w:b/>
          <w:sz w:val="28"/>
          <w:szCs w:val="28"/>
        </w:rPr>
        <w:t xml:space="preserve">.Строительство искусственного пруда по выращиванию рыбы на </w:t>
      </w:r>
      <w:proofErr w:type="gramStart"/>
      <w:r w:rsidRPr="00054B63">
        <w:rPr>
          <w:rFonts w:ascii="Times New Roman" w:hAnsi="Times New Roman" w:cs="Times New Roman"/>
          <w:b/>
          <w:sz w:val="28"/>
          <w:szCs w:val="28"/>
        </w:rPr>
        <w:t>площади  2,5</w:t>
      </w:r>
      <w:proofErr w:type="gramEnd"/>
      <w:r w:rsidRPr="00054B63">
        <w:rPr>
          <w:rFonts w:ascii="Times New Roman" w:hAnsi="Times New Roman" w:cs="Times New Roman"/>
          <w:b/>
          <w:sz w:val="28"/>
          <w:szCs w:val="28"/>
        </w:rPr>
        <w:t xml:space="preserve"> га в селении Нечаевка.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04CC">
        <w:rPr>
          <w:rFonts w:ascii="Times New Roman" w:hAnsi="Times New Roman" w:cs="Times New Roman"/>
          <w:sz w:val="28"/>
          <w:szCs w:val="28"/>
        </w:rPr>
        <w:t xml:space="preserve">В селении Нечаевка, ИП </w:t>
      </w:r>
      <w:proofErr w:type="spellStart"/>
      <w:r w:rsidRPr="00F104CC">
        <w:rPr>
          <w:rFonts w:ascii="Times New Roman" w:hAnsi="Times New Roman" w:cs="Times New Roman"/>
          <w:sz w:val="28"/>
          <w:szCs w:val="28"/>
        </w:rPr>
        <w:t>Гаджирасуловым</w:t>
      </w:r>
      <w:proofErr w:type="spellEnd"/>
      <w:proofErr w:type="gramStart"/>
      <w:r w:rsidRPr="00F104C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 xml:space="preserve">    завершено  строительство искусственного пруда по выращиванию рыбы на площади 2,5 га.   Занято 3 человека, освоено порядка 3,5 млн</w:t>
      </w:r>
      <w:proofErr w:type="gramStart"/>
      <w:r w:rsidRPr="00F104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 xml:space="preserve">ублей. Запущено  5000 штук сеголеток. Проектная мощность пруда 5,0 тонн рыбы в год.    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054B63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54B6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54B63">
        <w:rPr>
          <w:rFonts w:ascii="Times New Roman" w:hAnsi="Times New Roman" w:cs="Times New Roman"/>
          <w:b/>
          <w:sz w:val="28"/>
          <w:szCs w:val="28"/>
        </w:rPr>
        <w:t>Участие  в</w:t>
      </w:r>
      <w:proofErr w:type="gramEnd"/>
      <w:r w:rsidRPr="00054B63">
        <w:rPr>
          <w:rFonts w:ascii="Times New Roman" w:hAnsi="Times New Roman" w:cs="Times New Roman"/>
          <w:b/>
          <w:sz w:val="28"/>
          <w:szCs w:val="28"/>
        </w:rPr>
        <w:t xml:space="preserve"> реализации подпрограммы «Развитие мелиорации сельскохозяйственных земель» государственной программы РД «Развитие сельского хозяйства в РД».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Проведены </w:t>
      </w:r>
      <w:r w:rsidRPr="00F104CC">
        <w:rPr>
          <w:rFonts w:ascii="Times New Roman" w:hAnsi="Times New Roman" w:cs="Times New Roman"/>
          <w:sz w:val="28"/>
          <w:szCs w:val="28"/>
        </w:rPr>
        <w:t>мелиоративные работы по очистке межхозяйственных и внутрихозяйственных поливных каналов, ремонт  шлюзов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4CC">
        <w:rPr>
          <w:rFonts w:ascii="Times New Roman" w:hAnsi="Times New Roman" w:cs="Times New Roman"/>
          <w:sz w:val="28"/>
          <w:szCs w:val="28"/>
        </w:rPr>
        <w:t>в СПК «Акнадинский»</w:t>
      </w:r>
      <w:r>
        <w:rPr>
          <w:rFonts w:ascii="Times New Roman" w:hAnsi="Times New Roman" w:cs="Times New Roman"/>
          <w:sz w:val="28"/>
          <w:szCs w:val="28"/>
        </w:rPr>
        <w:t xml:space="preserve"> объем инвестиций составил 7 млн. рублей</w:t>
      </w:r>
      <w:r w:rsidRPr="00F104CC">
        <w:rPr>
          <w:rFonts w:ascii="Times New Roman" w:hAnsi="Times New Roman" w:cs="Times New Roman"/>
          <w:sz w:val="28"/>
          <w:szCs w:val="28"/>
        </w:rPr>
        <w:t>,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4CC">
        <w:rPr>
          <w:rFonts w:ascii="Times New Roman" w:hAnsi="Times New Roman" w:cs="Times New Roman"/>
          <w:sz w:val="28"/>
          <w:szCs w:val="28"/>
        </w:rPr>
        <w:t xml:space="preserve"> СПК им.У.Буйнакского</w:t>
      </w:r>
      <w:r>
        <w:rPr>
          <w:rFonts w:ascii="Times New Roman" w:hAnsi="Times New Roman" w:cs="Times New Roman"/>
          <w:sz w:val="28"/>
          <w:szCs w:val="28"/>
        </w:rPr>
        <w:t xml:space="preserve"> работы проведены на 11 млн.300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  <w:r w:rsidRPr="00F104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04CC">
        <w:rPr>
          <w:rFonts w:ascii="Times New Roman" w:hAnsi="Times New Roman" w:cs="Times New Roman"/>
          <w:sz w:val="28"/>
          <w:szCs w:val="28"/>
        </w:rPr>
        <w:t>установлено капельное орошение на виноградниках в СПК им. Р.П.Аскерханова</w:t>
      </w:r>
      <w:r>
        <w:rPr>
          <w:rFonts w:ascii="Times New Roman" w:hAnsi="Times New Roman" w:cs="Times New Roman"/>
          <w:sz w:val="28"/>
          <w:szCs w:val="28"/>
        </w:rPr>
        <w:t xml:space="preserve"> на сумму 3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F104CC">
        <w:rPr>
          <w:rFonts w:ascii="Times New Roman" w:hAnsi="Times New Roman" w:cs="Times New Roman"/>
          <w:sz w:val="28"/>
          <w:szCs w:val="28"/>
        </w:rPr>
        <w:t>.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B04A37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B04A37">
        <w:rPr>
          <w:rFonts w:ascii="Times New Roman" w:hAnsi="Times New Roman" w:cs="Times New Roman"/>
          <w:b/>
          <w:sz w:val="28"/>
          <w:szCs w:val="28"/>
        </w:rPr>
        <w:t>.</w:t>
      </w:r>
      <w:r w:rsidRPr="00B04A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Развитие сельскохозяйственной потребительской кооперации.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начата организационная работа</w:t>
      </w:r>
      <w:r w:rsidRPr="00F104CC">
        <w:rPr>
          <w:rFonts w:ascii="Times New Roman" w:hAnsi="Times New Roman" w:cs="Times New Roman"/>
          <w:sz w:val="28"/>
          <w:szCs w:val="28"/>
        </w:rPr>
        <w:t xml:space="preserve"> по созданию</w:t>
      </w:r>
      <w:r>
        <w:rPr>
          <w:rFonts w:ascii="Times New Roman" w:hAnsi="Times New Roman" w:cs="Times New Roman"/>
          <w:sz w:val="28"/>
          <w:szCs w:val="28"/>
        </w:rPr>
        <w:t xml:space="preserve"> 1 сельскохозяйственного потребительского кооператива </w:t>
      </w:r>
      <w:r w:rsidRPr="00F104CC">
        <w:rPr>
          <w:rFonts w:ascii="Times New Roman" w:hAnsi="Times New Roman" w:cs="Times New Roman"/>
          <w:sz w:val="28"/>
          <w:szCs w:val="28"/>
        </w:rPr>
        <w:t xml:space="preserve"> СПоКа «</w:t>
      </w:r>
      <w:proofErr w:type="gramStart"/>
      <w:r w:rsidRPr="00F104CC">
        <w:rPr>
          <w:rFonts w:ascii="Times New Roman" w:hAnsi="Times New Roman" w:cs="Times New Roman"/>
          <w:sz w:val="28"/>
          <w:szCs w:val="28"/>
        </w:rPr>
        <w:t>Дружный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>» в селении Нижний Чирюрт</w:t>
      </w:r>
      <w:r>
        <w:rPr>
          <w:rFonts w:ascii="Times New Roman" w:hAnsi="Times New Roman" w:cs="Times New Roman"/>
          <w:sz w:val="28"/>
          <w:szCs w:val="28"/>
        </w:rPr>
        <w:t xml:space="preserve">  и создан   1 перерабатывающий  СПоК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  <w:r w:rsidRPr="00F104CC">
        <w:rPr>
          <w:rFonts w:ascii="Times New Roman" w:hAnsi="Times New Roman" w:cs="Times New Roman"/>
          <w:sz w:val="28"/>
          <w:szCs w:val="28"/>
        </w:rPr>
        <w:lastRenderedPageBreak/>
        <w:t>«Сулакский» (</w:t>
      </w:r>
      <w:proofErr w:type="spellStart"/>
      <w:r w:rsidRPr="00F104CC">
        <w:rPr>
          <w:rFonts w:ascii="Times New Roman" w:hAnsi="Times New Roman" w:cs="Times New Roman"/>
          <w:sz w:val="28"/>
          <w:szCs w:val="28"/>
        </w:rPr>
        <w:t>Абдулхабиров</w:t>
      </w:r>
      <w:proofErr w:type="spellEnd"/>
      <w:r w:rsidRPr="00F104CC">
        <w:rPr>
          <w:rFonts w:ascii="Times New Roman" w:hAnsi="Times New Roman" w:cs="Times New Roman"/>
          <w:sz w:val="28"/>
          <w:szCs w:val="28"/>
        </w:rPr>
        <w:t xml:space="preserve"> М.Н) в селении Стальское.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производиться закупка техники и оборудования.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37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B04A37">
        <w:rPr>
          <w:rFonts w:ascii="Times New Roman" w:hAnsi="Times New Roman" w:cs="Times New Roman"/>
          <w:b/>
          <w:sz w:val="28"/>
          <w:szCs w:val="28"/>
        </w:rPr>
        <w:t>. Оказание содействия сельхозтоваропроизводителям в участии в государственных и муниципальных закупках продукции для нужд бюджетных организаций</w:t>
      </w:r>
      <w:r w:rsidRPr="00F104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4CC">
        <w:rPr>
          <w:rFonts w:ascii="Times New Roman" w:hAnsi="Times New Roman" w:cs="Times New Roman"/>
          <w:sz w:val="28"/>
          <w:szCs w:val="28"/>
        </w:rPr>
        <w:t>По мере обращения  сельхозтоваропроизводителей, им    оказывалась  соответствующая информационно-консультационная поддержка</w:t>
      </w:r>
      <w:r w:rsidRPr="00F104CC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</w:t>
      </w:r>
      <w:r w:rsidRPr="00F104CC">
        <w:rPr>
          <w:rFonts w:ascii="Times New Roman" w:hAnsi="Times New Roman" w:cs="Times New Roman"/>
          <w:sz w:val="28"/>
          <w:szCs w:val="28"/>
        </w:rPr>
        <w:t>участия в государственных и муниципальных закупках продукции для нужд бюджетных организаций</w:t>
      </w:r>
    </w:p>
    <w:p w:rsidR="00887BFF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B04A37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B04A37">
        <w:rPr>
          <w:rFonts w:ascii="Times New Roman" w:hAnsi="Times New Roman" w:cs="Times New Roman"/>
          <w:b/>
          <w:sz w:val="28"/>
          <w:szCs w:val="28"/>
        </w:rPr>
        <w:t xml:space="preserve">.Оказание содействия сельхозтоваропроизводителям в </w:t>
      </w:r>
      <w:proofErr w:type="gramStart"/>
      <w:r w:rsidRPr="00B04A37">
        <w:rPr>
          <w:rFonts w:ascii="Times New Roman" w:hAnsi="Times New Roman" w:cs="Times New Roman"/>
          <w:b/>
          <w:sz w:val="28"/>
          <w:szCs w:val="28"/>
        </w:rPr>
        <w:t>подготовке  документов</w:t>
      </w:r>
      <w:proofErr w:type="gramEnd"/>
      <w:r w:rsidRPr="00B04A37">
        <w:rPr>
          <w:rFonts w:ascii="Times New Roman" w:hAnsi="Times New Roman" w:cs="Times New Roman"/>
          <w:b/>
          <w:sz w:val="28"/>
          <w:szCs w:val="28"/>
        </w:rPr>
        <w:t xml:space="preserve"> для получения субсидий на  компенсацию расходов, связанных с производством сельскохозяйственной продукции.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4CC">
        <w:rPr>
          <w:rFonts w:ascii="Times New Roman" w:hAnsi="Times New Roman" w:cs="Times New Roman"/>
          <w:sz w:val="28"/>
          <w:szCs w:val="28"/>
        </w:rPr>
        <w:t xml:space="preserve">По мере обращения  сельхозтоваропроизводителей им оказывается содействие  в подготовке  документов для получения субсидий на  компенсацию расходов, связанных с производством сельскохозяйственной продукции. Таким образом, подготовлены и представлены в Минсельхозпрод РД материалы на субсидирование затрат: на поддержку племенного поголовья КРС, на овцеводство, по закладке и уходу за многолетними насаждениями, на 1 литр реализованного молока. </w:t>
      </w:r>
      <w:r>
        <w:rPr>
          <w:rFonts w:ascii="Times New Roman" w:hAnsi="Times New Roman" w:cs="Times New Roman"/>
          <w:sz w:val="28"/>
          <w:szCs w:val="28"/>
        </w:rPr>
        <w:t>Общая сумма субсидий, полученная за 1 полугодие  текущего года составила 27 млн.777,5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B04A37" w:rsidRDefault="00887BFF" w:rsidP="00887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A37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B04A37">
        <w:rPr>
          <w:rFonts w:ascii="Times New Roman" w:hAnsi="Times New Roman" w:cs="Times New Roman"/>
          <w:b/>
          <w:sz w:val="28"/>
          <w:szCs w:val="28"/>
        </w:rPr>
        <w:t>.Проведение открытых уроков в СОШ района на темы развития АПК в целях популяризации аграрных профессий.</w:t>
      </w:r>
      <w:proofErr w:type="gramEnd"/>
    </w:p>
    <w:p w:rsidR="00887BFF" w:rsidRPr="00F104CC" w:rsidRDefault="00887BFF" w:rsidP="00887BFF">
      <w:pPr>
        <w:jc w:val="both"/>
        <w:rPr>
          <w:rFonts w:ascii="Times New Roman" w:hAnsi="Times New Roman" w:cs="Times New Roman"/>
          <w:sz w:val="28"/>
          <w:szCs w:val="28"/>
        </w:rPr>
      </w:pP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04CC">
        <w:rPr>
          <w:rFonts w:ascii="Times New Roman" w:hAnsi="Times New Roman" w:cs="Times New Roman"/>
          <w:sz w:val="28"/>
          <w:szCs w:val="28"/>
        </w:rPr>
        <w:t>Специалисты Управления сельского хозяйства, инвестиций и развития МСП  активно встречаются и выступают пер</w:t>
      </w:r>
      <w:r>
        <w:rPr>
          <w:rFonts w:ascii="Times New Roman" w:hAnsi="Times New Roman" w:cs="Times New Roman"/>
          <w:sz w:val="28"/>
          <w:szCs w:val="28"/>
        </w:rPr>
        <w:t>ед выпускниками сельских школ (</w:t>
      </w:r>
      <w:r w:rsidRPr="00F104CC">
        <w:rPr>
          <w:rFonts w:ascii="Times New Roman" w:hAnsi="Times New Roman" w:cs="Times New Roman"/>
          <w:sz w:val="28"/>
          <w:szCs w:val="28"/>
        </w:rPr>
        <w:t xml:space="preserve">в частности - </w:t>
      </w:r>
      <w:r>
        <w:rPr>
          <w:rFonts w:ascii="Times New Roman" w:hAnsi="Times New Roman" w:cs="Times New Roman"/>
          <w:sz w:val="28"/>
          <w:szCs w:val="28"/>
        </w:rPr>
        <w:t xml:space="preserve"> на последнем</w:t>
      </w:r>
      <w:r w:rsidRPr="00F104CC">
        <w:rPr>
          <w:rFonts w:ascii="Times New Roman" w:hAnsi="Times New Roman" w:cs="Times New Roman"/>
          <w:sz w:val="28"/>
          <w:szCs w:val="28"/>
        </w:rPr>
        <w:t xml:space="preserve"> звонок</w:t>
      </w:r>
      <w:r>
        <w:rPr>
          <w:rFonts w:ascii="Times New Roman" w:hAnsi="Times New Roman" w:cs="Times New Roman"/>
          <w:sz w:val="28"/>
          <w:szCs w:val="28"/>
        </w:rPr>
        <w:t>е,1 сентября и на классных часах</w:t>
      </w:r>
      <w:r w:rsidRPr="00F104CC">
        <w:rPr>
          <w:rFonts w:ascii="Times New Roman" w:hAnsi="Times New Roman" w:cs="Times New Roman"/>
          <w:sz w:val="28"/>
          <w:szCs w:val="28"/>
        </w:rPr>
        <w:t>) о необходимости получения 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работы на  земле, в сельской местности.</w:t>
      </w:r>
    </w:p>
    <w:p w:rsidR="00887BFF" w:rsidRDefault="00887BFF" w:rsidP="00887B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A37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B04A37">
        <w:rPr>
          <w:rFonts w:ascii="Times New Roman" w:hAnsi="Times New Roman" w:cs="Times New Roman"/>
          <w:b/>
          <w:sz w:val="28"/>
          <w:szCs w:val="28"/>
        </w:rPr>
        <w:t>.Участие в конкурсах на предоставление грантов семейным животноводческим фермам и начинающим фермерам</w:t>
      </w:r>
      <w:r w:rsidRPr="00B04A3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FF" w:rsidRPr="00F104CC" w:rsidRDefault="00887BFF" w:rsidP="00887B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4CC">
        <w:rPr>
          <w:rFonts w:ascii="Times New Roman" w:hAnsi="Times New Roman" w:cs="Times New Roman"/>
          <w:sz w:val="28"/>
          <w:szCs w:val="28"/>
        </w:rPr>
        <w:t>Специалистами Управления сельского хозяйства, инвестиций и развития МСП была оказана информационно-консультационная помощь в подготовке документов на получение  грантов: «Начинающий фермер» и «Семейные животноводческие фермы»</w:t>
      </w:r>
      <w:r>
        <w:rPr>
          <w:rFonts w:ascii="Times New Roman" w:hAnsi="Times New Roman" w:cs="Times New Roman"/>
          <w:sz w:val="28"/>
          <w:szCs w:val="28"/>
        </w:rPr>
        <w:t>. За  истекший период</w:t>
      </w:r>
      <w:r w:rsidRPr="00F1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КФХ получили гранты</w:t>
      </w:r>
    </w:p>
    <w:p w:rsidR="00887BFF" w:rsidRPr="00F104CC" w:rsidRDefault="00887BFF" w:rsidP="00887BFF">
      <w:r>
        <w:rPr>
          <w:rFonts w:ascii="Times New Roman" w:hAnsi="Times New Roman" w:cs="Times New Roman"/>
          <w:sz w:val="28"/>
          <w:szCs w:val="28"/>
        </w:rPr>
        <w:t>«</w:t>
      </w:r>
      <w:r w:rsidRPr="00F104CC">
        <w:rPr>
          <w:rFonts w:ascii="Times New Roman" w:hAnsi="Times New Roman" w:cs="Times New Roman"/>
          <w:sz w:val="28"/>
          <w:szCs w:val="28"/>
        </w:rPr>
        <w:t>Семейные животноводческие фермы»</w:t>
      </w:r>
      <w:r>
        <w:rPr>
          <w:rFonts w:ascii="Times New Roman" w:hAnsi="Times New Roman" w:cs="Times New Roman"/>
          <w:sz w:val="28"/>
          <w:szCs w:val="28"/>
        </w:rPr>
        <w:t xml:space="preserve"> и  1КФХ гранд «Начинающий фермер»</w:t>
      </w:r>
    </w:p>
    <w:p w:rsidR="00887BFF" w:rsidRPr="00F104CC" w:rsidRDefault="00887BFF" w:rsidP="00887BFF"/>
    <w:p w:rsidR="00175055" w:rsidRDefault="001958E0"/>
    <w:sectPr w:rsidR="00175055" w:rsidSect="0057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7BFF"/>
    <w:rsid w:val="00012942"/>
    <w:rsid w:val="00136496"/>
    <w:rsid w:val="001958E0"/>
    <w:rsid w:val="001D4F84"/>
    <w:rsid w:val="002B438C"/>
    <w:rsid w:val="0088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87BF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87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</dc:creator>
  <cp:lastModifiedBy>online</cp:lastModifiedBy>
  <cp:revision>2</cp:revision>
  <dcterms:created xsi:type="dcterms:W3CDTF">2017-10-11T05:32:00Z</dcterms:created>
  <dcterms:modified xsi:type="dcterms:W3CDTF">2017-10-11T05:39:00Z</dcterms:modified>
</cp:coreProperties>
</file>