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7393"/>
        <w:gridCol w:w="7393"/>
      </w:tblGrid>
      <w:tr w:rsidR="00C213F1" w:rsidTr="00C213F1">
        <w:tc>
          <w:tcPr>
            <w:tcW w:w="7960" w:type="dxa"/>
          </w:tcPr>
          <w:p w:rsidR="00C213F1" w:rsidRDefault="00C213F1">
            <w:pPr>
              <w:jc w:val="right"/>
              <w:rPr>
                <w:sz w:val="24"/>
                <w:szCs w:val="24"/>
                <w:lang w:val="en-US"/>
              </w:rPr>
            </w:pPr>
          </w:p>
        </w:tc>
        <w:tc>
          <w:tcPr>
            <w:tcW w:w="7960" w:type="dxa"/>
          </w:tcPr>
          <w:p w:rsidR="00C213F1" w:rsidRDefault="00C213F1">
            <w:pPr>
              <w:pStyle w:val="a5"/>
              <w:widowControl/>
              <w:overflowPunct/>
              <w:autoSpaceDE/>
              <w:adjustRightInd/>
              <w:spacing w:line="240" w:lineRule="auto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C213F1" w:rsidRDefault="00C213F1" w:rsidP="00C213F1">
      <w:pPr>
        <w:rPr>
          <w:sz w:val="27"/>
          <w:szCs w:val="27"/>
        </w:rPr>
      </w:pPr>
    </w:p>
    <w:p w:rsidR="00C213F1" w:rsidRDefault="00C213F1" w:rsidP="00C213F1">
      <w:pPr>
        <w:jc w:val="right"/>
        <w:rPr>
          <w:sz w:val="24"/>
          <w:szCs w:val="24"/>
        </w:rPr>
      </w:pPr>
      <w:r>
        <w:rPr>
          <w:sz w:val="24"/>
          <w:szCs w:val="24"/>
        </w:rPr>
        <w:t>Форма № 3.2риур</w:t>
      </w:r>
    </w:p>
    <w:p w:rsidR="00C213F1" w:rsidRDefault="00C213F1" w:rsidP="00C213F1">
      <w:pPr>
        <w:pStyle w:val="2"/>
        <w:rPr>
          <w:sz w:val="27"/>
          <w:szCs w:val="27"/>
        </w:rPr>
      </w:pPr>
    </w:p>
    <w:p w:rsidR="00C213F1" w:rsidRDefault="00C213F1" w:rsidP="00C213F1">
      <w:pPr>
        <w:pStyle w:val="a3"/>
        <w:rPr>
          <w:sz w:val="17"/>
          <w:szCs w:val="17"/>
          <w:lang w:val="ru-RU"/>
        </w:rPr>
      </w:pPr>
    </w:p>
    <w:p w:rsidR="00C213F1" w:rsidRDefault="00C213F1" w:rsidP="00C213F1">
      <w:pPr>
        <w:pStyle w:val="2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численности избирателей, участников референдума,</w:t>
      </w:r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зарегистрированных</w:t>
      </w:r>
      <w:proofErr w:type="gramEnd"/>
      <w:r>
        <w:rPr>
          <w:b/>
          <w:bCs/>
          <w:sz w:val="24"/>
          <w:szCs w:val="24"/>
        </w:rPr>
        <w:t xml:space="preserve"> на территории </w:t>
      </w:r>
    </w:p>
    <w:p w:rsidR="00C213F1" w:rsidRDefault="00C213F1" w:rsidP="00C213F1">
      <w:pPr>
        <w:pStyle w:val="21"/>
        <w:widowControl/>
        <w:pBdr>
          <w:bottom w:val="single" w:sz="4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>Кизилюртовский район</w:t>
      </w:r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proofErr w:type="gramStart"/>
      <w:r>
        <w:rPr>
          <w:sz w:val="21"/>
          <w:szCs w:val="21"/>
        </w:rPr>
        <w:t>(наименование муниципального района (городского округа, внутригородской</w:t>
      </w:r>
      <w:proofErr w:type="gramEnd"/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>территории города федерального значения)</w:t>
      </w:r>
    </w:p>
    <w:p w:rsidR="00C213F1" w:rsidRDefault="00C213F1" w:rsidP="00C213F1">
      <w:pPr>
        <w:pStyle w:val="21"/>
        <w:widowControl/>
        <w:spacing w:line="240" w:lineRule="auto"/>
        <w:ind w:left="1418" w:firstLine="0"/>
        <w:jc w:val="center"/>
        <w:rPr>
          <w:sz w:val="21"/>
          <w:szCs w:val="21"/>
        </w:rPr>
      </w:pPr>
    </w:p>
    <w:p w:rsidR="00C213F1" w:rsidRDefault="00C213F1" w:rsidP="00C213F1">
      <w:pPr>
        <w:pStyle w:val="21"/>
        <w:widowControl/>
        <w:pBdr>
          <w:bottom w:val="single" w:sz="2" w:space="1" w:color="auto"/>
        </w:pBdr>
        <w:spacing w:line="24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Республика Дагестан</w:t>
      </w:r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(наименование субъекта Российской Федерации)</w:t>
      </w:r>
    </w:p>
    <w:p w:rsidR="00C213F1" w:rsidRDefault="00C213F1" w:rsidP="00C213F1">
      <w:pPr>
        <w:pStyle w:val="21"/>
        <w:widowControl/>
        <w:spacing w:line="240" w:lineRule="auto"/>
        <w:ind w:firstLine="0"/>
        <w:jc w:val="center"/>
        <w:rPr>
          <w:sz w:val="21"/>
          <w:szCs w:val="21"/>
        </w:rPr>
      </w:pPr>
    </w:p>
    <w:tbl>
      <w:tblPr>
        <w:tblW w:w="10875" w:type="dxa"/>
        <w:tblLayout w:type="fixed"/>
        <w:tblLook w:val="04A0"/>
      </w:tblPr>
      <w:tblGrid>
        <w:gridCol w:w="10875"/>
      </w:tblGrid>
      <w:tr w:rsidR="00C213F1" w:rsidTr="00C213F1">
        <w:tc>
          <w:tcPr>
            <w:tcW w:w="10881" w:type="dxa"/>
          </w:tcPr>
          <w:p w:rsidR="00C213F1" w:rsidRDefault="00C213F1">
            <w:pPr>
              <w:ind w:left="3969"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 xml:space="preserve">по состоянию на </w:t>
            </w:r>
            <w:r>
              <w:rPr>
                <w:color w:val="FFFFFF"/>
                <w:sz w:val="27"/>
                <w:szCs w:val="27"/>
              </w:rPr>
              <w:t>_</w:t>
            </w:r>
            <w:r>
              <w:rPr>
                <w:sz w:val="27"/>
                <w:szCs w:val="27"/>
                <w:u w:val="single"/>
              </w:rPr>
              <w:t xml:space="preserve">            01/07/2018            </w:t>
            </w:r>
            <w:r>
              <w:rPr>
                <w:color w:val="FFFFFF"/>
                <w:sz w:val="27"/>
                <w:szCs w:val="27"/>
              </w:rPr>
              <w:t>_</w:t>
            </w:r>
          </w:p>
        </w:tc>
      </w:tr>
      <w:tr w:rsidR="00C213F1" w:rsidTr="00C213F1">
        <w:tc>
          <w:tcPr>
            <w:tcW w:w="10881" w:type="dxa"/>
            <w:hideMark/>
          </w:tcPr>
          <w:p w:rsidR="00C213F1" w:rsidRDefault="00C213F1">
            <w:pPr>
              <w:rPr>
                <w:sz w:val="21"/>
                <w:szCs w:val="21"/>
              </w:rPr>
            </w:pPr>
            <w:r>
              <w:rPr>
                <w:sz w:val="27"/>
                <w:szCs w:val="27"/>
              </w:rPr>
              <w:t xml:space="preserve">                                                                                         </w:t>
            </w:r>
            <w:r>
              <w:rPr>
                <w:sz w:val="21"/>
                <w:szCs w:val="21"/>
              </w:rPr>
              <w:t>(дата)</w:t>
            </w:r>
          </w:p>
        </w:tc>
      </w:tr>
    </w:tbl>
    <w:p w:rsidR="00C213F1" w:rsidRDefault="00C213F1" w:rsidP="00C213F1">
      <w:pPr>
        <w:rPr>
          <w:sz w:val="27"/>
          <w:szCs w:val="27"/>
        </w:rPr>
      </w:pPr>
    </w:p>
    <w:tbl>
      <w:tblPr>
        <w:tblW w:w="1084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029"/>
        <w:gridCol w:w="1170"/>
        <w:gridCol w:w="4961"/>
        <w:gridCol w:w="3685"/>
      </w:tblGrid>
      <w:tr w:rsidR="00C213F1" w:rsidTr="00C213F1">
        <w:trPr>
          <w:cantSplit/>
        </w:trPr>
        <w:tc>
          <w:tcPr>
            <w:tcW w:w="7159" w:type="dxa"/>
            <w:gridSpan w:val="3"/>
            <w:hideMark/>
          </w:tcPr>
          <w:p w:rsidR="00C213F1" w:rsidRDefault="00C213F1">
            <w:pPr>
              <w:pStyle w:val="a7"/>
              <w:widowControl/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Число избирателей, участников референдума,</w:t>
            </w:r>
          </w:p>
        </w:tc>
        <w:tc>
          <w:tcPr>
            <w:tcW w:w="3685" w:type="dxa"/>
            <w:hideMark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42099</w:t>
            </w:r>
          </w:p>
        </w:tc>
      </w:tr>
      <w:tr w:rsidR="00C213F1" w:rsidTr="00C213F1">
        <w:tc>
          <w:tcPr>
            <w:tcW w:w="2198" w:type="dxa"/>
            <w:gridSpan w:val="2"/>
            <w:hideMark/>
          </w:tcPr>
          <w:p w:rsidR="00C213F1" w:rsidRDefault="00C213F1">
            <w:pPr>
              <w:pStyle w:val="a7"/>
              <w:widowControl/>
              <w:spacing w:after="0" w:line="276" w:lineRule="auto"/>
              <w:jc w:val="left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  <w:lang w:val="en-US"/>
              </w:rPr>
              <w:t xml:space="preserve"> </w:t>
            </w:r>
            <w:r>
              <w:rPr>
                <w:sz w:val="27"/>
                <w:szCs w:val="27"/>
              </w:rPr>
              <w:t>в том числе</w:t>
            </w:r>
            <w:r>
              <w:rPr>
                <w:sz w:val="27"/>
                <w:szCs w:val="27"/>
                <w:lang w:val="en-US"/>
              </w:rPr>
              <w:t xml:space="preserve"> &lt;1&gt;</w:t>
            </w: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"Нижний </w:t>
            </w:r>
            <w:proofErr w:type="spellStart"/>
            <w:r>
              <w:rPr>
                <w:sz w:val="27"/>
                <w:szCs w:val="27"/>
              </w:rPr>
              <w:t>Чирюрт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27"/>
                <w:szCs w:val="27"/>
              </w:rPr>
            </w:pPr>
            <w:r>
              <w:rPr>
                <w:sz w:val="19"/>
                <w:szCs w:val="19"/>
              </w:rPr>
              <w:t xml:space="preserve">(наименование городского (сельского) поселения, территории, не наделенной статусом </w:t>
            </w:r>
            <w:proofErr w:type="spellStart"/>
            <w:r>
              <w:rPr>
                <w:sz w:val="19"/>
                <w:szCs w:val="19"/>
              </w:rPr>
              <w:t>помеления</w:t>
            </w:r>
            <w:proofErr w:type="spellEnd"/>
            <w:r>
              <w:rPr>
                <w:sz w:val="19"/>
                <w:szCs w:val="19"/>
              </w:rPr>
              <w:t>, района, городского округа)</w:t>
            </w:r>
          </w:p>
        </w:tc>
        <w:tc>
          <w:tcPr>
            <w:tcW w:w="3685" w:type="dxa"/>
            <w:hideMark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1025</w:t>
            </w: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</w:t>
            </w:r>
            <w:proofErr w:type="spellStart"/>
            <w:r>
              <w:rPr>
                <w:sz w:val="27"/>
                <w:szCs w:val="27"/>
              </w:rPr>
              <w:t>Новочеркей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4239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"Село </w:t>
            </w:r>
            <w:proofErr w:type="spellStart"/>
            <w:r>
              <w:rPr>
                <w:sz w:val="27"/>
                <w:szCs w:val="27"/>
              </w:rPr>
              <w:t>Чонтаул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4359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Акнада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2164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Гельбах"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981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Кироваул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1641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Комсомольское"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5227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Кульзеб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1709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Миатли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(наименование городского (сельского) поселения, территории, не наделенной статусом поселения, района, </w:t>
            </w:r>
            <w:r>
              <w:rPr>
                <w:sz w:val="19"/>
                <w:szCs w:val="19"/>
              </w:rPr>
              <w:lastRenderedPageBreak/>
              <w:t>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 xml:space="preserve">2514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"Село </w:t>
            </w:r>
            <w:proofErr w:type="spellStart"/>
            <w:r>
              <w:rPr>
                <w:sz w:val="27"/>
                <w:szCs w:val="27"/>
              </w:rPr>
              <w:t>Султан-Янгиюрт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6793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Зубутли-Миатлинский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3187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</w:t>
            </w:r>
            <w:proofErr w:type="spellStart"/>
            <w:r>
              <w:rPr>
                <w:sz w:val="27"/>
                <w:szCs w:val="27"/>
              </w:rPr>
              <w:t>Гадари</w:t>
            </w:r>
            <w:proofErr w:type="spellEnd"/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399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Ново </w:t>
            </w:r>
            <w:proofErr w:type="spellStart"/>
            <w:r>
              <w:rPr>
                <w:sz w:val="27"/>
                <w:szCs w:val="27"/>
              </w:rPr>
              <w:t>Зубутли</w:t>
            </w:r>
            <w:proofErr w:type="spellEnd"/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2788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Нечаевский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4060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 Село </w:t>
            </w:r>
            <w:proofErr w:type="spellStart"/>
            <w:r>
              <w:rPr>
                <w:sz w:val="27"/>
                <w:szCs w:val="27"/>
              </w:rPr>
              <w:t>Мациевка</w:t>
            </w:r>
            <w:proofErr w:type="spellEnd"/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293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Нечаевка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3767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"Сельсовет </w:t>
            </w:r>
            <w:proofErr w:type="spellStart"/>
            <w:r>
              <w:rPr>
                <w:sz w:val="27"/>
                <w:szCs w:val="27"/>
              </w:rPr>
              <w:t>Стальский</w:t>
            </w:r>
            <w:proofErr w:type="spellEnd"/>
            <w:r>
              <w:rPr>
                <w:sz w:val="27"/>
                <w:szCs w:val="27"/>
              </w:rPr>
              <w:t>"</w:t>
            </w:r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4200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</w:t>
            </w:r>
            <w:proofErr w:type="spellStart"/>
            <w:r>
              <w:rPr>
                <w:sz w:val="27"/>
                <w:szCs w:val="27"/>
              </w:rPr>
              <w:t>Стальское</w:t>
            </w:r>
            <w:proofErr w:type="spellEnd"/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3572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  <w:tr w:rsidR="00C213F1" w:rsidTr="00C213F1">
        <w:tc>
          <w:tcPr>
            <w:tcW w:w="1028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1170" w:type="dxa"/>
          </w:tcPr>
          <w:p w:rsidR="00C213F1" w:rsidRDefault="00C213F1">
            <w:pPr>
              <w:pStyle w:val="a7"/>
              <w:widowControl/>
              <w:spacing w:after="0" w:line="276" w:lineRule="auto"/>
              <w:ind w:firstLine="426"/>
              <w:jc w:val="left"/>
              <w:rPr>
                <w:sz w:val="27"/>
                <w:szCs w:val="27"/>
              </w:rPr>
            </w:pPr>
          </w:p>
        </w:tc>
        <w:tc>
          <w:tcPr>
            <w:tcW w:w="4961" w:type="dxa"/>
            <w:hideMark/>
          </w:tcPr>
          <w:p w:rsidR="00C213F1" w:rsidRDefault="00C213F1">
            <w:pPr>
              <w:pStyle w:val="a7"/>
              <w:widowControl/>
              <w:pBdr>
                <w:bottom w:val="single" w:sz="2" w:space="1" w:color="auto"/>
              </w:pBdr>
              <w:spacing w:after="0" w:line="276" w:lineRule="auto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Село </w:t>
            </w:r>
            <w:proofErr w:type="spellStart"/>
            <w:r>
              <w:rPr>
                <w:sz w:val="27"/>
                <w:szCs w:val="27"/>
              </w:rPr>
              <w:t>Шушановка</w:t>
            </w:r>
            <w:proofErr w:type="spellEnd"/>
          </w:p>
          <w:p w:rsidR="00C213F1" w:rsidRDefault="00C213F1">
            <w:pPr>
              <w:pStyle w:val="a7"/>
              <w:widowControl/>
              <w:spacing w:after="0" w:line="276" w:lineRule="auto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(наименование городского (сельского) поселения, территории, не наделенной статусом поселения, района, городского округа)</w:t>
            </w:r>
          </w:p>
        </w:tc>
        <w:tc>
          <w:tcPr>
            <w:tcW w:w="3685" w:type="dxa"/>
          </w:tcPr>
          <w:p w:rsidR="00C213F1" w:rsidRDefault="00C213F1">
            <w:pPr>
              <w:pBdr>
                <w:bottom w:val="single" w:sz="2" w:space="1" w:color="auto"/>
              </w:pBdr>
              <w:jc w:val="right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628 </w:t>
            </w:r>
          </w:p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</w:tr>
    </w:tbl>
    <w:p w:rsidR="00C213F1" w:rsidRDefault="00C213F1" w:rsidP="00C213F1">
      <w:pPr>
        <w:rPr>
          <w:sz w:val="27"/>
          <w:szCs w:val="27"/>
        </w:rPr>
      </w:pPr>
    </w:p>
    <w:p w:rsidR="00C213F1" w:rsidRDefault="00C213F1" w:rsidP="00C213F1">
      <w:pPr>
        <w:rPr>
          <w:sz w:val="27"/>
          <w:szCs w:val="27"/>
        </w:rPr>
      </w:pPr>
    </w:p>
    <w:tbl>
      <w:tblPr>
        <w:tblW w:w="1084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17"/>
        <w:gridCol w:w="1701"/>
        <w:gridCol w:w="1276"/>
        <w:gridCol w:w="283"/>
        <w:gridCol w:w="2268"/>
      </w:tblGrid>
      <w:tr w:rsidR="00C213F1" w:rsidTr="00C213F1">
        <w:trPr>
          <w:cantSplit/>
        </w:trPr>
        <w:tc>
          <w:tcPr>
            <w:tcW w:w="7016" w:type="dxa"/>
            <w:gridSpan w:val="2"/>
            <w:noWrap/>
            <w:hideMark/>
          </w:tcPr>
          <w:p w:rsidR="00C213F1" w:rsidRDefault="00C213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 администрации муниципального района</w:t>
            </w:r>
          </w:p>
          <w:p w:rsidR="00C213F1" w:rsidRDefault="00C213F1">
            <w:pPr>
              <w:rPr>
                <w:sz w:val="27"/>
                <w:szCs w:val="27"/>
              </w:rPr>
            </w:pPr>
            <w:proofErr w:type="gramStart"/>
            <w:r>
              <w:rPr>
                <w:sz w:val="27"/>
                <w:szCs w:val="27"/>
              </w:rPr>
              <w:t>(городского округа, внутригородской территории города</w:t>
            </w:r>
            <w:proofErr w:type="gramEnd"/>
          </w:p>
          <w:p w:rsidR="00C213F1" w:rsidRDefault="00C213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федерального значения) (руководитель территориального</w:t>
            </w:r>
          </w:p>
          <w:p w:rsidR="00C213F1" w:rsidRDefault="00C213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органа исполнительной власти</w:t>
            </w:r>
          </w:p>
          <w:p w:rsidR="00C213F1" w:rsidRDefault="00C213F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города федерального значения &lt;2&gt;)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C213F1" w:rsidRDefault="00C213F1">
            <w:pPr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13F1" w:rsidRDefault="00C213F1">
            <w:pPr>
              <w:rPr>
                <w:sz w:val="27"/>
                <w:szCs w:val="27"/>
                <w:lang w:val="en-US"/>
              </w:rPr>
            </w:pPr>
          </w:p>
        </w:tc>
      </w:tr>
      <w:tr w:rsidR="00C213F1" w:rsidTr="00C213F1">
        <w:tc>
          <w:tcPr>
            <w:tcW w:w="5315" w:type="dxa"/>
          </w:tcPr>
          <w:p w:rsidR="00C213F1" w:rsidRDefault="00C213F1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701" w:type="dxa"/>
          </w:tcPr>
          <w:p w:rsidR="00C213F1" w:rsidRDefault="00C213F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  <w:hideMark/>
          </w:tcPr>
          <w:p w:rsidR="00C213F1" w:rsidRDefault="00C213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(подпись)</w:t>
            </w:r>
          </w:p>
        </w:tc>
        <w:tc>
          <w:tcPr>
            <w:tcW w:w="283" w:type="dxa"/>
          </w:tcPr>
          <w:p w:rsidR="00C213F1" w:rsidRDefault="00C213F1">
            <w:pPr>
              <w:jc w:val="center"/>
              <w:rPr>
                <w:sz w:val="27"/>
                <w:szCs w:val="27"/>
              </w:rPr>
            </w:pPr>
          </w:p>
        </w:tc>
        <w:tc>
          <w:tcPr>
            <w:tcW w:w="2268" w:type="dxa"/>
            <w:hideMark/>
          </w:tcPr>
          <w:p w:rsidR="00C213F1" w:rsidRDefault="00C213F1">
            <w:pPr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(фамилия, имя, отчество)</w:t>
            </w:r>
          </w:p>
        </w:tc>
      </w:tr>
      <w:tr w:rsidR="00C213F1" w:rsidTr="00C213F1">
        <w:tc>
          <w:tcPr>
            <w:tcW w:w="5315" w:type="dxa"/>
          </w:tcPr>
          <w:p w:rsidR="00C213F1" w:rsidRDefault="00C213F1">
            <w:pPr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  <w:p w:rsidR="00C213F1" w:rsidRDefault="00C213F1">
            <w:pPr>
              <w:ind w:left="1843"/>
              <w:rPr>
                <w:sz w:val="27"/>
                <w:szCs w:val="27"/>
                <w:lang w:val="en-US"/>
              </w:rPr>
            </w:pPr>
            <w:r>
              <w:rPr>
                <w:sz w:val="27"/>
                <w:szCs w:val="27"/>
              </w:rPr>
              <w:t>МП</w:t>
            </w:r>
          </w:p>
        </w:tc>
        <w:tc>
          <w:tcPr>
            <w:tcW w:w="1701" w:type="dxa"/>
          </w:tcPr>
          <w:p w:rsidR="00C213F1" w:rsidRDefault="00C213F1">
            <w:pPr>
              <w:jc w:val="center"/>
              <w:rPr>
                <w:sz w:val="27"/>
                <w:szCs w:val="27"/>
                <w:lang w:val="en-US"/>
              </w:rPr>
            </w:pPr>
          </w:p>
        </w:tc>
        <w:tc>
          <w:tcPr>
            <w:tcW w:w="1276" w:type="dxa"/>
          </w:tcPr>
          <w:p w:rsidR="00C213F1" w:rsidRDefault="00C213F1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83" w:type="dxa"/>
          </w:tcPr>
          <w:p w:rsidR="00C213F1" w:rsidRDefault="00C213F1">
            <w:pPr>
              <w:jc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268" w:type="dxa"/>
          </w:tcPr>
          <w:p w:rsidR="00C213F1" w:rsidRDefault="00C213F1">
            <w:pPr>
              <w:jc w:val="center"/>
              <w:rPr>
                <w:sz w:val="19"/>
                <w:szCs w:val="19"/>
                <w:lang w:val="en-US"/>
              </w:rPr>
            </w:pPr>
          </w:p>
        </w:tc>
      </w:tr>
    </w:tbl>
    <w:p w:rsidR="00C213F1" w:rsidRDefault="00C213F1" w:rsidP="00C213F1">
      <w:pPr>
        <w:rPr>
          <w:sz w:val="20"/>
          <w:szCs w:val="20"/>
        </w:rPr>
      </w:pPr>
    </w:p>
    <w:p w:rsidR="00C213F1" w:rsidRDefault="00C213F1" w:rsidP="00C213F1"/>
    <w:p w:rsidR="00CE1A92" w:rsidRDefault="00CE1A92"/>
    <w:sectPr w:rsidR="00CE1A92" w:rsidSect="00C213F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13F1"/>
    <w:rsid w:val="00C213F1"/>
    <w:rsid w:val="00CE1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213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rsid w:val="00C213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footer"/>
    <w:basedOn w:val="a"/>
    <w:link w:val="a4"/>
    <w:uiPriority w:val="99"/>
    <w:semiHidden/>
    <w:unhideWhenUsed/>
    <w:rsid w:val="00C213F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Нижний колонтитул Знак"/>
    <w:basedOn w:val="a0"/>
    <w:link w:val="a3"/>
    <w:uiPriority w:val="99"/>
    <w:semiHidden/>
    <w:rsid w:val="00C213F1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Body Text"/>
    <w:basedOn w:val="a"/>
    <w:link w:val="a6"/>
    <w:uiPriority w:val="99"/>
    <w:unhideWhenUsed/>
    <w:rsid w:val="00C213F1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213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C213F1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213F1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Ñîäåðæ"/>
    <w:basedOn w:val="a"/>
    <w:uiPriority w:val="99"/>
    <w:rsid w:val="00C213F1"/>
    <w:pPr>
      <w:widowControl w:val="0"/>
      <w:overflowPunct w:val="0"/>
      <w:autoSpaceDE w:val="0"/>
      <w:autoSpaceDN w:val="0"/>
      <w:adjustRightInd w:val="0"/>
      <w:spacing w:after="12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548</Words>
  <Characters>3127</Characters>
  <Application>Microsoft Office Word</Application>
  <DocSecurity>0</DocSecurity>
  <Lines>26</Lines>
  <Paragraphs>7</Paragraphs>
  <ScaleCrop>false</ScaleCrop>
  <Company/>
  <LinksUpToDate>false</LinksUpToDate>
  <CharactersWithSpaces>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2018-07-16T08:42:00Z</dcterms:created>
  <dcterms:modified xsi:type="dcterms:W3CDTF">2018-07-16T08:42:00Z</dcterms:modified>
</cp:coreProperties>
</file>