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о проведении публичной консультации</w:t>
      </w:r>
    </w:p>
    <w:p w:rsidR="00394EDE" w:rsidRPr="00394EDE" w:rsidRDefault="00394EDE" w:rsidP="00DE02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EDE">
        <w:rPr>
          <w:rFonts w:ascii="Times New Roman" w:hAnsi="Times New Roman" w:cs="Times New Roman"/>
          <w:b/>
          <w:sz w:val="28"/>
          <w:szCs w:val="28"/>
        </w:rPr>
        <w:t>по экспертизе нормативного правового акта</w:t>
      </w:r>
    </w:p>
    <w:p w:rsidR="00394EDE" w:rsidRPr="00394EDE" w:rsidRDefault="00394EDE" w:rsidP="00DE02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EDE">
        <w:rPr>
          <w:rFonts w:ascii="Times New Roman" w:hAnsi="Times New Roman" w:cs="Times New Roman"/>
          <w:sz w:val="28"/>
          <w:szCs w:val="28"/>
        </w:rPr>
        <w:t>Настоящим Администрация МР «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 район» (отдел экономики и прогнозирования) извещает о проведении публичной консультации в целях проведения оценки регулирующего воздействия нормативно-правового акта администрации МР «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165807">
        <w:rPr>
          <w:rFonts w:ascii="Times New Roman" w:hAnsi="Times New Roman" w:cs="Times New Roman"/>
          <w:b/>
          <w:sz w:val="28"/>
          <w:szCs w:val="28"/>
        </w:rPr>
        <w:t xml:space="preserve">от 23.04.2015 г. №55 приложение №6 «Административный регламент предоставления муниципальной услуги по выдаче разрешений на установку рекламных конструкций, аннулированию таких разрешений, выдаче предписаний о демонтаже самовольно установленных вновь рекламных конструкций» </w:t>
      </w:r>
      <w:r w:rsidRPr="00394EDE">
        <w:rPr>
          <w:rFonts w:ascii="Times New Roman" w:hAnsi="Times New Roman" w:cs="Times New Roman"/>
          <w:sz w:val="28"/>
          <w:szCs w:val="28"/>
        </w:rPr>
        <w:t>и сборе предложений от</w:t>
      </w:r>
      <w:proofErr w:type="gramEnd"/>
      <w:r w:rsidRPr="00394EDE">
        <w:rPr>
          <w:rFonts w:ascii="Times New Roman" w:hAnsi="Times New Roman" w:cs="Times New Roman"/>
          <w:sz w:val="28"/>
          <w:szCs w:val="28"/>
        </w:rPr>
        <w:t xml:space="preserve"> заинтересованных лиц.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нормативного правового акта: </w:t>
      </w:r>
      <w:r w:rsidR="00DE02CF" w:rsidRPr="00DE02CF">
        <w:rPr>
          <w:rFonts w:ascii="Times New Roman" w:hAnsi="Times New Roman" w:cs="Times New Roman"/>
          <w:sz w:val="28"/>
          <w:szCs w:val="28"/>
        </w:rPr>
        <w:t>http://www.mr-kizilyurt.ru/documents/ekonom/</w:t>
      </w:r>
      <w:r w:rsidRPr="00394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sz w:val="28"/>
          <w:szCs w:val="28"/>
        </w:rPr>
        <w:t xml:space="preserve">Предложения принимаются в установленном порядке по адресу: </w:t>
      </w:r>
      <w:proofErr w:type="spellStart"/>
      <w:r w:rsidRPr="00394ED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94ED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94EDE">
        <w:rPr>
          <w:rFonts w:ascii="Times New Roman" w:hAnsi="Times New Roman" w:cs="Times New Roman"/>
          <w:sz w:val="28"/>
          <w:szCs w:val="28"/>
        </w:rPr>
        <w:t>изилюрт</w:t>
      </w:r>
      <w:proofErr w:type="spellEnd"/>
      <w:r w:rsidRPr="00394EDE">
        <w:rPr>
          <w:rFonts w:ascii="Times New Roman" w:hAnsi="Times New Roman" w:cs="Times New Roman"/>
          <w:sz w:val="28"/>
          <w:szCs w:val="28"/>
        </w:rPr>
        <w:t xml:space="preserve">, ул. Гагарина, 52, «а», а также по адресу электронной почты: </w:t>
      </w:r>
      <w:hyperlink r:id="rId4" w:history="1">
        <w:r w:rsidRPr="00394ED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otdel.ekon@bk.ru</w:t>
        </w:r>
      </w:hyperlink>
    </w:p>
    <w:p w:rsidR="00394EDE" w:rsidRPr="00394EDE" w:rsidRDefault="00DF2F04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приема предложений: с </w:t>
      </w:r>
      <w:r w:rsidR="00B770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22 </w:t>
      </w:r>
      <w:r w:rsidR="005D4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августа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</w:t>
      </w:r>
      <w:r w:rsidR="005D48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28 августа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2017 г.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Контактное лицо по вопросам проведения публичных консультаций: начальник отдела экономики и прогнозирования Алиева Марьям </w:t>
      </w:r>
      <w:proofErr w:type="spellStart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Адильгереевна</w:t>
      </w:r>
      <w:proofErr w:type="spellEnd"/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тел.: (8234) 3-18-14.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поступившие предложения будут рассмотрены.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 Описание проблемы, на решение которой направлено предлагаемое регулирование: оценка регулирующего воздействия нормативного правового акта проводится в целях выявления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введению;</w:t>
      </w:r>
    </w:p>
    <w:p w:rsidR="00394EDE" w:rsidRPr="00394EDE" w:rsidRDefault="00394EDE" w:rsidP="00DE02CF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Цели предлагаемого правового регулирования: исключение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592E9C" w:rsidRPr="00394EDE" w:rsidRDefault="00DF2F04" w:rsidP="00DE02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="00394EDE" w:rsidRPr="00394E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распоряжение администрации МР «</w:t>
      </w:r>
      <w:proofErr w:type="spell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от 12.12.2016 г. №341 «Об утверждении </w:t>
      </w:r>
      <w:proofErr w:type="gram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плана проведения экспертизы муниципальных нормативных правовых актов администрации</w:t>
      </w:r>
      <w:proofErr w:type="gram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МР «</w:t>
      </w:r>
      <w:proofErr w:type="spellStart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Кизилюртовский</w:t>
      </w:r>
      <w:proofErr w:type="spellEnd"/>
      <w:r w:rsidR="00394EDE" w:rsidRPr="00394ED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район» на 2017 год».</w:t>
      </w:r>
    </w:p>
    <w:sectPr w:rsidR="00592E9C" w:rsidRPr="00394EDE" w:rsidSect="00DE02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94EDE"/>
    <w:rsid w:val="0009086D"/>
    <w:rsid w:val="00127620"/>
    <w:rsid w:val="00165807"/>
    <w:rsid w:val="001A3A5F"/>
    <w:rsid w:val="001C6444"/>
    <w:rsid w:val="001D2F91"/>
    <w:rsid w:val="00372FF9"/>
    <w:rsid w:val="00394EDE"/>
    <w:rsid w:val="003E332D"/>
    <w:rsid w:val="004A6E8E"/>
    <w:rsid w:val="00592E9C"/>
    <w:rsid w:val="005C2363"/>
    <w:rsid w:val="005D473C"/>
    <w:rsid w:val="005D48BD"/>
    <w:rsid w:val="0061284B"/>
    <w:rsid w:val="007F5721"/>
    <w:rsid w:val="00A24298"/>
    <w:rsid w:val="00AA09D5"/>
    <w:rsid w:val="00B770B9"/>
    <w:rsid w:val="00C23CC8"/>
    <w:rsid w:val="00C42222"/>
    <w:rsid w:val="00C6704C"/>
    <w:rsid w:val="00C70CB3"/>
    <w:rsid w:val="00C90567"/>
    <w:rsid w:val="00D80AFE"/>
    <w:rsid w:val="00DE02CF"/>
    <w:rsid w:val="00DF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E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.eko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2017-08-22T10:13:00Z</cp:lastPrinted>
  <dcterms:created xsi:type="dcterms:W3CDTF">2017-03-20T11:12:00Z</dcterms:created>
  <dcterms:modified xsi:type="dcterms:W3CDTF">2017-08-22T10:13:00Z</dcterms:modified>
</cp:coreProperties>
</file>