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88" w:rsidRDefault="00FA3088" w:rsidP="00FA3088">
      <w:pPr>
        <w:ind w:right="-104"/>
        <w:jc w:val="center"/>
      </w:pPr>
      <w:r>
        <w:rPr>
          <w:noProof/>
          <w:lang w:eastAsia="ru-RU"/>
        </w:rPr>
        <w:drawing>
          <wp:inline distT="0" distB="0" distL="0" distR="0">
            <wp:extent cx="637540" cy="6648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664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088" w:rsidRDefault="00FA3088" w:rsidP="00FA3088">
      <w:pPr>
        <w:jc w:val="center"/>
        <w:rPr>
          <w:b/>
          <w:sz w:val="28"/>
          <w:szCs w:val="28"/>
        </w:rPr>
      </w:pPr>
    </w:p>
    <w:p w:rsidR="00FA3088" w:rsidRDefault="00FA3088" w:rsidP="00FA3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МУНИЦИПАЛЬНОГО ОБРАЗОВАНИЯ</w:t>
      </w:r>
    </w:p>
    <w:p w:rsidR="00FA3088" w:rsidRDefault="00FA3088" w:rsidP="00FA3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40E00">
        <w:rPr>
          <w:b/>
          <w:caps/>
          <w:sz w:val="28"/>
          <w:szCs w:val="28"/>
        </w:rPr>
        <w:t>Село  Кироваул</w:t>
      </w:r>
      <w:r>
        <w:rPr>
          <w:b/>
          <w:sz w:val="28"/>
          <w:szCs w:val="28"/>
        </w:rPr>
        <w:t>»</w:t>
      </w:r>
    </w:p>
    <w:p w:rsidR="00FA3088" w:rsidRDefault="00FA3088" w:rsidP="00FA3088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КИЗИЛЮРТОВСКОГО РАЙОНА РЕСПУБЛИКИ ДАГЕСТАН</w:t>
      </w:r>
    </w:p>
    <w:p w:rsidR="00FA3088" w:rsidRPr="00962ECF" w:rsidRDefault="00FA3088" w:rsidP="00FA3088">
      <w:pPr>
        <w:pStyle w:val="a3"/>
        <w:rPr>
          <w:b/>
          <w:sz w:val="22"/>
          <w:szCs w:val="22"/>
        </w:rPr>
      </w:pPr>
    </w:p>
    <w:p w:rsidR="00FA3088" w:rsidRPr="00320ADD" w:rsidRDefault="00FA3088" w:rsidP="00FA3088">
      <w:pPr>
        <w:ind w:right="-104"/>
        <w:rPr>
          <w:sz w:val="28"/>
          <w:szCs w:val="28"/>
        </w:rPr>
      </w:pPr>
    </w:p>
    <w:p w:rsidR="00FA3088" w:rsidRPr="00320ADD" w:rsidRDefault="00FA3088" w:rsidP="00FA3088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14.09.2018</w:t>
      </w:r>
      <w:r w:rsidRPr="00320ADD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</w:t>
      </w:r>
      <w:r w:rsidRPr="00320ADD">
        <w:rPr>
          <w:b/>
          <w:sz w:val="28"/>
          <w:szCs w:val="28"/>
        </w:rPr>
        <w:t xml:space="preserve">                                         № </w:t>
      </w:r>
      <w:r>
        <w:rPr>
          <w:b/>
          <w:sz w:val="28"/>
          <w:szCs w:val="28"/>
        </w:rPr>
        <w:t>03</w:t>
      </w:r>
    </w:p>
    <w:p w:rsidR="00FA3088" w:rsidRDefault="00FA3088" w:rsidP="00FA3088">
      <w:pPr>
        <w:jc w:val="center"/>
        <w:rPr>
          <w:b/>
          <w:sz w:val="28"/>
          <w:szCs w:val="28"/>
        </w:rPr>
      </w:pPr>
    </w:p>
    <w:p w:rsidR="00FA3088" w:rsidRDefault="00FA3088" w:rsidP="00FA3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A3088" w:rsidRDefault="00FA3088" w:rsidP="00FA3088">
      <w:pPr>
        <w:jc w:val="center"/>
        <w:rPr>
          <w:b/>
          <w:sz w:val="28"/>
          <w:szCs w:val="28"/>
        </w:rPr>
      </w:pPr>
    </w:p>
    <w:p w:rsidR="00FA3088" w:rsidRDefault="00FA3088" w:rsidP="00FA3088">
      <w:pPr>
        <w:jc w:val="center"/>
        <w:rPr>
          <w:b/>
          <w:sz w:val="28"/>
          <w:szCs w:val="28"/>
        </w:rPr>
      </w:pPr>
      <w:r w:rsidRPr="005A268C">
        <w:rPr>
          <w:b/>
          <w:sz w:val="28"/>
          <w:szCs w:val="28"/>
        </w:rPr>
        <w:t xml:space="preserve">Об объявлении конкурса по отбору кандидатур на должность главы МО СП «село </w:t>
      </w:r>
      <w:r>
        <w:rPr>
          <w:b/>
          <w:sz w:val="28"/>
          <w:szCs w:val="28"/>
        </w:rPr>
        <w:t>Кироваул</w:t>
      </w:r>
      <w:r w:rsidRPr="005A268C">
        <w:rPr>
          <w:b/>
          <w:sz w:val="28"/>
          <w:szCs w:val="28"/>
        </w:rPr>
        <w:t>» и утверждении членов конкурсной комиссии</w:t>
      </w:r>
    </w:p>
    <w:p w:rsidR="00FA3088" w:rsidRPr="005A268C" w:rsidRDefault="00FA3088" w:rsidP="00FA3088">
      <w:pPr>
        <w:jc w:val="center"/>
        <w:rPr>
          <w:b/>
          <w:sz w:val="28"/>
          <w:szCs w:val="28"/>
        </w:rPr>
      </w:pP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sz w:val="28"/>
          <w:szCs w:val="28"/>
        </w:rPr>
        <w:t xml:space="preserve">В соответствии со статьей 36 Федерального закона </w:t>
      </w:r>
      <w:r w:rsidRPr="005B5DFA">
        <w:rPr>
          <w:rFonts w:ascii="Times New Roman" w:hAnsi="Times New Roman" w:cs="Times New Roman"/>
          <w:sz w:val="28"/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B5DF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A268C">
        <w:rPr>
          <w:b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</w:p>
    <w:p w:rsidR="00FA3088" w:rsidRDefault="00FA3088" w:rsidP="00FA3088">
      <w:pPr>
        <w:pStyle w:val="1"/>
        <w:tabs>
          <w:tab w:val="left" w:pos="4212"/>
          <w:tab w:val="center" w:pos="5031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5B5DFA">
        <w:rPr>
          <w:rFonts w:ascii="Times New Roman" w:hAnsi="Times New Roman" w:cs="Times New Roman"/>
          <w:b/>
          <w:sz w:val="28"/>
          <w:szCs w:val="28"/>
        </w:rPr>
        <w:t>Решает</w:t>
      </w:r>
      <w:r w:rsidRPr="005B5DFA">
        <w:rPr>
          <w:rFonts w:ascii="Times New Roman" w:hAnsi="Times New Roman" w:cs="Times New Roman"/>
          <w:sz w:val="28"/>
          <w:szCs w:val="28"/>
        </w:rPr>
        <w:t>:</w:t>
      </w:r>
    </w:p>
    <w:p w:rsidR="00FA3088" w:rsidRPr="005B5DFA" w:rsidRDefault="00FA3088" w:rsidP="00FA3088">
      <w:pPr>
        <w:pStyle w:val="1"/>
        <w:tabs>
          <w:tab w:val="left" w:pos="4212"/>
          <w:tab w:val="center" w:pos="5031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DFA">
        <w:rPr>
          <w:rFonts w:ascii="Times New Roman" w:hAnsi="Times New Roman" w:cs="Times New Roman"/>
          <w:sz w:val="28"/>
          <w:szCs w:val="28"/>
        </w:rPr>
        <w:t>1</w:t>
      </w:r>
      <w:r w:rsidRPr="00CC057F">
        <w:rPr>
          <w:rFonts w:ascii="Times New Roman" w:hAnsi="Times New Roman" w:cs="Times New Roman"/>
          <w:sz w:val="26"/>
          <w:szCs w:val="26"/>
        </w:rPr>
        <w:t xml:space="preserve">. </w:t>
      </w:r>
      <w:r w:rsidRPr="005B5DFA"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главы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B5DFA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5DFA">
        <w:rPr>
          <w:rFonts w:ascii="Times New Roman" w:hAnsi="Times New Roman" w:cs="Times New Roman"/>
          <w:sz w:val="28"/>
          <w:szCs w:val="28"/>
        </w:rPr>
        <w:t xml:space="preserve">. Утвердить персональный состав членов конкурсной комиссии от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Гаирбеков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М.Г.- житель МО СП село Кироваул; 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Магомедова А.Т.</w:t>
      </w:r>
      <w:r w:rsidRPr="005A2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депутат сельского собрания; 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 - депутат сельского собрания; 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 xml:space="preserve">.1. Дату начала приема документов </w:t>
      </w:r>
      <w:r>
        <w:rPr>
          <w:rFonts w:ascii="Times New Roman" w:hAnsi="Times New Roman" w:cs="Times New Roman"/>
          <w:sz w:val="28"/>
          <w:szCs w:val="28"/>
        </w:rPr>
        <w:t>21.09.2018г.</w:t>
      </w:r>
      <w:r w:rsidRPr="005B5DFA">
        <w:rPr>
          <w:rFonts w:ascii="Times New Roman" w:hAnsi="Times New Roman" w:cs="Times New Roman"/>
          <w:sz w:val="28"/>
          <w:szCs w:val="28"/>
        </w:rPr>
        <w:t xml:space="preserve">, дату окончания приема документов </w:t>
      </w:r>
      <w:r>
        <w:rPr>
          <w:rFonts w:ascii="Times New Roman" w:hAnsi="Times New Roman" w:cs="Times New Roman"/>
          <w:sz w:val="28"/>
          <w:szCs w:val="28"/>
        </w:rPr>
        <w:t>18.10.2018г.</w:t>
      </w:r>
      <w:r w:rsidRPr="005B5D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>.2. Место и время приема документов, подлежащих представлению 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: с 10.00 по 17.00 по адресу: </w:t>
      </w:r>
      <w:r w:rsidRPr="00320ADD">
        <w:rPr>
          <w:rFonts w:ascii="Times New Roman" w:hAnsi="Times New Roman" w:cs="Times New Roman"/>
          <w:sz w:val="28"/>
          <w:szCs w:val="28"/>
        </w:rPr>
        <w:t xml:space="preserve">РД. Кизилюртовский район. с.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320A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20ADD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320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Ахмадулы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AD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>.3. Условия проведения конкурса: наличие гражданства Российской Федерации, достижение возраста 18 лет, представление необходимых документов и иные условия, установленные Главой 4 Положения 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 xml:space="preserve">проведения конкурса по отбору кандидатур </w:t>
      </w:r>
      <w:r w:rsidRPr="005B5DFA">
        <w:rPr>
          <w:rFonts w:ascii="Times New Roman" w:hAnsi="Times New Roman" w:cs="Times New Roman"/>
          <w:sz w:val="28"/>
          <w:szCs w:val="28"/>
        </w:rPr>
        <w:br/>
        <w:t xml:space="preserve">на должность главы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 xml:space="preserve">утвержденного Решением Собрания депутатов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 w:rsidRPr="005B5DFA">
        <w:rPr>
          <w:rFonts w:ascii="Times New Roman" w:hAnsi="Times New Roman" w:cs="Times New Roman"/>
          <w:sz w:val="28"/>
          <w:szCs w:val="28"/>
        </w:rPr>
        <w:t>.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5DFA">
        <w:rPr>
          <w:rFonts w:ascii="Times New Roman" w:hAnsi="Times New Roman" w:cs="Times New Roman"/>
          <w:sz w:val="28"/>
          <w:szCs w:val="28"/>
        </w:rPr>
        <w:t xml:space="preserve">.4. Дата проведения второго этапа </w:t>
      </w:r>
      <w:r>
        <w:rPr>
          <w:rFonts w:ascii="Times New Roman" w:hAnsi="Times New Roman" w:cs="Times New Roman"/>
          <w:sz w:val="28"/>
          <w:szCs w:val="28"/>
        </w:rPr>
        <w:t xml:space="preserve">25.10.2018г. 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5D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Секретарю собрания депутатов сельского поселения: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 Не позднее дня, следующего за днем принятия настоящего Решения письменно уведомить Главу МР «Кизилюртовский район» об объявлении конкурса и начале формирования конкурсной комиссии.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4.2.О</w:t>
      </w:r>
      <w:r w:rsidRPr="005B5DFA">
        <w:rPr>
          <w:rFonts w:ascii="Times New Roman" w:hAnsi="Times New Roman" w:cs="Times New Roman"/>
          <w:sz w:val="28"/>
          <w:szCs w:val="28"/>
        </w:rPr>
        <w:t xml:space="preserve">беспечить публикацию настоящего Решения на официальном сайте </w:t>
      </w:r>
      <w:r w:rsidRPr="005A268C">
        <w:rPr>
          <w:rFonts w:ascii="Times New Roman" w:hAnsi="Times New Roman" w:cs="Times New Roman"/>
          <w:sz w:val="28"/>
          <w:szCs w:val="28"/>
        </w:rPr>
        <w:t xml:space="preserve">МО СП «село </w:t>
      </w:r>
      <w:r>
        <w:rPr>
          <w:rFonts w:ascii="Times New Roman" w:hAnsi="Times New Roman" w:cs="Times New Roman"/>
          <w:sz w:val="28"/>
          <w:szCs w:val="28"/>
        </w:rPr>
        <w:t>Кироваул</w:t>
      </w:r>
      <w:r w:rsidRPr="005A26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DFA">
        <w:rPr>
          <w:rFonts w:ascii="Times New Roman" w:hAnsi="Times New Roman" w:cs="Times New Roman"/>
          <w:sz w:val="28"/>
          <w:szCs w:val="28"/>
        </w:rPr>
        <w:t>и в газете «Вестник Кизилюртовского района» согласно требованиям пункта 24 Положения.</w:t>
      </w:r>
    </w:p>
    <w:p w:rsidR="00FA3088" w:rsidRPr="005B5DFA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B5DF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FA3088" w:rsidRDefault="00FA3088" w:rsidP="00FA3088"/>
    <w:p w:rsidR="00FA3088" w:rsidRDefault="00FA3088" w:rsidP="00FA3088"/>
    <w:p w:rsidR="00FA3088" w:rsidRDefault="00FA3088" w:rsidP="00FA3088"/>
    <w:p w:rsidR="00FA3088" w:rsidRDefault="00FA3088" w:rsidP="00FA3088"/>
    <w:p w:rsidR="00FA3088" w:rsidRDefault="00FA3088" w:rsidP="00FA3088"/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 Председателя</w:t>
      </w:r>
      <w:r w:rsidRPr="00F527DF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депутатов                 </w:t>
      </w:r>
      <w:r w:rsidRPr="00F527DF">
        <w:rPr>
          <w:rFonts w:ascii="Times New Roman" w:hAnsi="Times New Roman" w:cs="Times New Roman"/>
          <w:b/>
          <w:sz w:val="26"/>
          <w:szCs w:val="26"/>
        </w:rPr>
        <w:t>_____________         Магомедов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F527DF">
        <w:rPr>
          <w:rFonts w:ascii="Times New Roman" w:hAnsi="Times New Roman" w:cs="Times New Roman"/>
          <w:b/>
          <w:sz w:val="26"/>
          <w:szCs w:val="26"/>
        </w:rPr>
        <w:t xml:space="preserve"> А.</w:t>
      </w:r>
      <w:r>
        <w:rPr>
          <w:rFonts w:ascii="Times New Roman" w:hAnsi="Times New Roman" w:cs="Times New Roman"/>
          <w:b/>
          <w:sz w:val="26"/>
          <w:szCs w:val="26"/>
        </w:rPr>
        <w:t>Т.</w:t>
      </w: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3088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3088" w:rsidRPr="00F527DF" w:rsidRDefault="00FA3088" w:rsidP="00FA3088">
      <w:pPr>
        <w:pStyle w:val="1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3088" w:rsidRDefault="00FA3088" w:rsidP="00FA3088"/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FA3088" w:rsidRDefault="00FA3088" w:rsidP="00FA3088">
      <w:pPr>
        <w:ind w:right="-104"/>
        <w:jc w:val="center"/>
      </w:pPr>
    </w:p>
    <w:p w:rsidR="00610F96" w:rsidRDefault="00610F96"/>
    <w:p w:rsidR="00FA3088" w:rsidRDefault="00FA3088"/>
    <w:p w:rsidR="00FA3088" w:rsidRDefault="00FA3088"/>
    <w:p w:rsidR="00FA3088" w:rsidRDefault="00FA3088"/>
    <w:p w:rsidR="00FA3088" w:rsidRDefault="00FA3088"/>
    <w:p w:rsidR="00FA3088" w:rsidRDefault="00FA3088"/>
    <w:p w:rsidR="00FA3088" w:rsidRDefault="00FA3088"/>
    <w:p w:rsidR="00FA3088" w:rsidRDefault="00FA3088"/>
    <w:p w:rsidR="00FA3088" w:rsidRDefault="00FA3088"/>
    <w:sectPr w:rsidR="00FA3088" w:rsidSect="0061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FA3088"/>
    <w:rsid w:val="00263303"/>
    <w:rsid w:val="00610F96"/>
    <w:rsid w:val="00FA3088"/>
    <w:rsid w:val="00FC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3088"/>
    <w:pPr>
      <w:spacing w:after="120"/>
    </w:pPr>
  </w:style>
  <w:style w:type="character" w:customStyle="1" w:styleId="a4">
    <w:name w:val="Основной текст Знак"/>
    <w:basedOn w:val="a0"/>
    <w:link w:val="a3"/>
    <w:rsid w:val="00FA3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Без интервала1"/>
    <w:rsid w:val="00FA3088"/>
    <w:pPr>
      <w:suppressAutoHyphens/>
      <w:spacing w:after="0" w:line="100" w:lineRule="atLeast"/>
    </w:pPr>
    <w:rPr>
      <w:rFonts w:ascii="Calibri" w:eastAsia="SimSun" w:hAnsi="Calibri" w:cs="Calibri"/>
      <w:kern w:val="1"/>
    </w:rPr>
  </w:style>
  <w:style w:type="paragraph" w:styleId="a5">
    <w:name w:val="Body Text Indent"/>
    <w:basedOn w:val="a"/>
    <w:link w:val="a6"/>
    <w:unhideWhenUsed/>
    <w:rsid w:val="00FA308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A3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A30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08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2018-09-19T13:02:00Z</dcterms:created>
  <dcterms:modified xsi:type="dcterms:W3CDTF">2018-09-26T14:21:00Z</dcterms:modified>
</cp:coreProperties>
</file>