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BB" w:rsidRDefault="00026ABB" w:rsidP="00026ABB">
      <w:pPr>
        <w:shd w:val="clear" w:color="auto" w:fill="FFFFFF"/>
        <w:spacing w:before="1565" w:after="783" w:line="413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5"/>
          <w:szCs w:val="25"/>
        </w:rPr>
      </w:pPr>
      <w:r w:rsidRPr="00026ABB">
        <w:rPr>
          <w:rFonts w:ascii="Arial" w:eastAsia="Times New Roman" w:hAnsi="Arial" w:cs="Arial"/>
          <w:b/>
          <w:bCs/>
          <w:caps/>
          <w:color w:val="111111"/>
          <w:kern w:val="36"/>
          <w:sz w:val="25"/>
          <w:szCs w:val="25"/>
        </w:rPr>
        <w:t>АТК КИЗИЛЮРТОВСКОГО РАЙОНА ПРОВОДИТ АДРЕСНУЮ РАБОТУ С СЕМЬЯМИ БЫВШИХ ТЕРРОРИСТОВ</w:t>
      </w:r>
    </w:p>
    <w:p w:rsidR="00026ABB" w:rsidRPr="00026ABB" w:rsidRDefault="00026ABB" w:rsidP="00026ABB">
      <w:pPr>
        <w:shd w:val="clear" w:color="auto" w:fill="FFFFFF"/>
        <w:spacing w:before="1565" w:after="783" w:line="413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5"/>
          <w:szCs w:val="25"/>
        </w:rPr>
      </w:pPr>
      <w:r>
        <w:rPr>
          <w:rFonts w:ascii="Arial" w:eastAsia="Times New Roman" w:hAnsi="Arial" w:cs="Arial"/>
          <w:b/>
          <w:bCs/>
          <w:caps/>
          <w:noProof/>
          <w:color w:val="111111"/>
          <w:kern w:val="36"/>
          <w:sz w:val="25"/>
          <w:szCs w:val="25"/>
        </w:rPr>
        <w:drawing>
          <wp:inline distT="0" distB="0" distL="0" distR="0">
            <wp:extent cx="3141594" cy="4189882"/>
            <wp:effectExtent l="19050" t="0" r="1656" b="0"/>
            <wp:docPr id="1" name="Рисунок 1" descr="C:\Users\гыук\Desktop\img-202104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210414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47" cy="419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BB" w:rsidRPr="00026ABB" w:rsidRDefault="00026ABB" w:rsidP="00026ABB">
      <w:pPr>
        <w:shd w:val="clear" w:color="auto" w:fill="FFFFFF"/>
        <w:spacing w:after="408"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Рабочие группы администрации Кизилюртовского района на днях посетили на дому вдову члена незаконного вооруженного формирования </w:t>
      </w:r>
      <w:proofErr w:type="spellStart"/>
      <w:r w:rsidRPr="00026ABB">
        <w:rPr>
          <w:rFonts w:ascii="Arial" w:eastAsia="Times New Roman" w:hAnsi="Arial" w:cs="Arial"/>
          <w:color w:val="111111"/>
          <w:sz w:val="25"/>
          <w:szCs w:val="25"/>
        </w:rPr>
        <w:t>Джамилю</w:t>
      </w:r>
      <w:proofErr w:type="spellEnd"/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 </w:t>
      </w:r>
      <w:proofErr w:type="spellStart"/>
      <w:r w:rsidRPr="00026ABB">
        <w:rPr>
          <w:rFonts w:ascii="Arial" w:eastAsia="Times New Roman" w:hAnsi="Arial" w:cs="Arial"/>
          <w:color w:val="111111"/>
          <w:sz w:val="25"/>
          <w:szCs w:val="25"/>
        </w:rPr>
        <w:t>Саниеву</w:t>
      </w:r>
      <w:proofErr w:type="spellEnd"/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 и </w:t>
      </w:r>
      <w:proofErr w:type="spellStart"/>
      <w:r w:rsidRPr="00026ABB">
        <w:rPr>
          <w:rFonts w:ascii="Arial" w:eastAsia="Times New Roman" w:hAnsi="Arial" w:cs="Arial"/>
          <w:color w:val="111111"/>
          <w:sz w:val="25"/>
          <w:szCs w:val="25"/>
        </w:rPr>
        <w:t>Шахбана</w:t>
      </w:r>
      <w:proofErr w:type="spellEnd"/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 Исакова, отбывшего наказание за террористическую деятельность. Они проживают в селениях Султанянгиюрт и </w:t>
      </w:r>
      <w:proofErr w:type="gramStart"/>
      <w:r w:rsidRPr="00026ABB">
        <w:rPr>
          <w:rFonts w:ascii="Arial" w:eastAsia="Times New Roman" w:hAnsi="Arial" w:cs="Arial"/>
          <w:color w:val="111111"/>
          <w:sz w:val="25"/>
          <w:szCs w:val="25"/>
        </w:rPr>
        <w:t>Комсомольское</w:t>
      </w:r>
      <w:proofErr w:type="gramEnd"/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 соответственно. Специалисты аппарата АТК поинтересовались их бытовыми проблемами, образом жизни.</w:t>
      </w:r>
    </w:p>
    <w:p w:rsidR="00026ABB" w:rsidRPr="00026ABB" w:rsidRDefault="00026ABB" w:rsidP="00026ABB">
      <w:pPr>
        <w:shd w:val="clear" w:color="auto" w:fill="FFFFFF"/>
        <w:spacing w:after="408"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Как объяснили в Антитеррористической комиссии Кизилюртовского района, во исполнение Комплексного плана противодействия идеологии терроризма в Дагестане разработана единая централизованная система организации и </w:t>
      </w:r>
      <w:r w:rsidRPr="00026ABB">
        <w:rPr>
          <w:rFonts w:ascii="Arial" w:eastAsia="Times New Roman" w:hAnsi="Arial" w:cs="Arial"/>
          <w:color w:val="111111"/>
          <w:sz w:val="25"/>
          <w:szCs w:val="25"/>
        </w:rPr>
        <w:lastRenderedPageBreak/>
        <w:t xml:space="preserve">проведения адресной работы с бывшими террористами и членами их семей, на регулярной основе ведется работа, направленная на </w:t>
      </w:r>
      <w:proofErr w:type="spellStart"/>
      <w:r w:rsidRPr="00026ABB">
        <w:rPr>
          <w:rFonts w:ascii="Arial" w:eastAsia="Times New Roman" w:hAnsi="Arial" w:cs="Arial"/>
          <w:color w:val="111111"/>
          <w:sz w:val="25"/>
          <w:szCs w:val="25"/>
        </w:rPr>
        <w:t>дерадикализацию</w:t>
      </w:r>
      <w:proofErr w:type="spellEnd"/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 лиц, осуждённых по террористическим статьям.</w:t>
      </w:r>
    </w:p>
    <w:p w:rsidR="00026ABB" w:rsidRPr="00026ABB" w:rsidRDefault="00026ABB" w:rsidP="00026ABB">
      <w:pPr>
        <w:shd w:val="clear" w:color="auto" w:fill="FFFFFF"/>
        <w:spacing w:after="408"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026ABB">
        <w:rPr>
          <w:rFonts w:ascii="Arial" w:eastAsia="Times New Roman" w:hAnsi="Arial" w:cs="Arial"/>
          <w:color w:val="111111"/>
          <w:sz w:val="25"/>
          <w:szCs w:val="25"/>
        </w:rPr>
        <w:t>«Проведение адресной работы с бывшими террористами выстроена, проводится слаженная работа с этой группой лиц, чтобы получить объективную информацию о происходящих в их среде процессах», — сообщил специалист аппарата АТК Али Каримов, добавив, что в состав рабочих групп входят также ответственные сотрудники сельских администраций.</w:t>
      </w:r>
    </w:p>
    <w:p w:rsidR="00026ABB" w:rsidRPr="00026ABB" w:rsidRDefault="00026ABB" w:rsidP="00026ABB">
      <w:pPr>
        <w:shd w:val="clear" w:color="auto" w:fill="FFFFFF"/>
        <w:spacing w:line="313" w:lineRule="atLeast"/>
        <w:rPr>
          <w:rFonts w:ascii="Arial" w:eastAsia="Times New Roman" w:hAnsi="Arial" w:cs="Arial"/>
          <w:color w:val="111111"/>
          <w:sz w:val="25"/>
          <w:szCs w:val="25"/>
        </w:rPr>
      </w:pPr>
      <w:r w:rsidRPr="00026ABB">
        <w:rPr>
          <w:rFonts w:ascii="Arial" w:eastAsia="Times New Roman" w:hAnsi="Arial" w:cs="Arial"/>
          <w:color w:val="111111"/>
          <w:sz w:val="25"/>
          <w:szCs w:val="25"/>
        </w:rPr>
        <w:t xml:space="preserve">«Особое внимание мы уделяем проблемам, с которыми сталкивается данная категория лиц, чтобы своевременно оказать им помощь на правовой основе», — подчеркнул заместитель главы администрации селения Султанянгиюрт Тимур </w:t>
      </w:r>
      <w:proofErr w:type="spellStart"/>
      <w:r w:rsidRPr="00026ABB">
        <w:rPr>
          <w:rFonts w:ascii="Arial" w:eastAsia="Times New Roman" w:hAnsi="Arial" w:cs="Arial"/>
          <w:color w:val="111111"/>
          <w:sz w:val="25"/>
          <w:szCs w:val="25"/>
        </w:rPr>
        <w:t>Кандалаев</w:t>
      </w:r>
      <w:proofErr w:type="spellEnd"/>
      <w:r w:rsidRPr="00026ABB">
        <w:rPr>
          <w:rFonts w:ascii="Arial" w:eastAsia="Times New Roman" w:hAnsi="Arial" w:cs="Arial"/>
          <w:color w:val="111111"/>
          <w:sz w:val="25"/>
          <w:szCs w:val="25"/>
        </w:rPr>
        <w:t>.</w:t>
      </w:r>
    </w:p>
    <w:p w:rsidR="003F2B72" w:rsidRDefault="00026ABB">
      <w:r>
        <w:rPr>
          <w:noProof/>
        </w:rPr>
        <w:drawing>
          <wp:inline distT="0" distB="0" distL="0" distR="0">
            <wp:extent cx="4398125" cy="3299792"/>
            <wp:effectExtent l="19050" t="0" r="2425" b="0"/>
            <wp:docPr id="2" name="Рисунок 2" descr="C:\Users\гыук\Desktop\img-202104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img-20210414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279" cy="330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26ABB"/>
    <w:rsid w:val="00026ABB"/>
    <w:rsid w:val="003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026ABB"/>
  </w:style>
  <w:style w:type="character" w:customStyle="1" w:styleId="js-views-count">
    <w:name w:val="js-views-count"/>
    <w:basedOn w:val="a0"/>
    <w:rsid w:val="00026ABB"/>
  </w:style>
  <w:style w:type="character" w:customStyle="1" w:styleId="entry-date">
    <w:name w:val="entry-date"/>
    <w:basedOn w:val="a0"/>
    <w:rsid w:val="00026ABB"/>
  </w:style>
  <w:style w:type="paragraph" w:styleId="a3">
    <w:name w:val="Normal (Web)"/>
    <w:basedOn w:val="a"/>
    <w:uiPriority w:val="99"/>
    <w:semiHidden/>
    <w:unhideWhenUsed/>
    <w:rsid w:val="0002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270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594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2021-04-15T13:04:00Z</dcterms:created>
  <dcterms:modified xsi:type="dcterms:W3CDTF">2021-04-15T13:05:00Z</dcterms:modified>
</cp:coreProperties>
</file>