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В Управлении сельского хозяйства администрации Кизилюртовского района обсудили проблемы тепличного хозяйства</w:t>
      </w:r>
    </w:p>
    <w:p w:rsid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3669030" cy="2744845"/>
            <wp:effectExtent l="19050" t="0" r="7620" b="0"/>
            <wp:docPr id="6" name="Рисунок 6" descr="C:\Users\admin\Desktop\Новая папка (4)\244647637_3028028057456139_66638763249237845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 (4)\244647637_3028028057456139_6663876324923784524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501" cy="2745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5 октября начальник Управления сельского хозяйства администрации Кизилюртовского района Али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Камилов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провел производственное совещание с приглашением индивидуальных предпринимателей и владельцев личного подсобного хозяйства, занимающихся выращиванием овощей закрытого грунта.</w:t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В мероприятии приняли участие заместитель главы администрации района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Мадина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Алисултанова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, начальник отдела инвестиций и развития МСП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Абдулатип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Гаджиев, главные специалисты УСХ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Умганат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Абдулкадырова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,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Закарья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Кадиев, Магомед Омаров и другие </w:t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Открывая совещание, Али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Камилов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отметил, что данная встреча проводится по поручению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врио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Главы РД Сергея Меликова с целью </w:t>
      </w:r>
      <w:proofErr w:type="gram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рассмотрения проблемных вопросов взаимодействия руководителей тепличных хозяйств промышленного производства</w:t>
      </w:r>
      <w:proofErr w:type="gram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и поставщиков энергоресурсов.</w:t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В свою очередь,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Мадина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Алисултанова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заявила, что правительство республики и руководство Кизилюртовского района нацелены пойти навстречу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тепличникам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, отработать специальные механизмы, которые дадут им возможность повысить производительность труда.</w:t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"Чтобы получить государственную финансовую поддержку для модернизации или ввода новых тепличных мощностей, для начала необходимо выйти на цивилизованный путь развития, зарегистрировать бизнес"</w:t>
      </w:r>
      <w:proofErr w:type="gram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,-</w:t>
      </w:r>
      <w:proofErr w:type="gram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сказал начальник УСХ.</w:t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В ходе встречи были обозначены ряд проблемных вопросов, с которыми сталкиваются местные овощеводы. Индивидуальный предприниматель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Камиль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Джабраилов рассказал, что с 60 соток земли в сезон получает около 50 тонн урожая. Он занимается выращиванием огурцов. </w:t>
      </w:r>
      <w:proofErr w:type="gram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В частности,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сельхозтоваропроизводитель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отметил, что сталкивается с такой проблемой, как частые проверки со стороны контролирующих органов, отсутствие льгот по оплате за потребленные электрическую энергию и газ.</w:t>
      </w:r>
      <w:proofErr w:type="gramEnd"/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Чтобы избежать штрафов, Джабраилов установил газовый счетчик и хочет платить только за газ, который он потребил.</w:t>
      </w:r>
    </w:p>
    <w:p w:rsidR="00A441A3" w:rsidRPr="00A441A3" w:rsidRDefault="00A441A3" w:rsidP="00A441A3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Завершая встречу, Али </w:t>
      </w:r>
      <w:proofErr w:type="spell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Камилов</w:t>
      </w:r>
      <w:proofErr w:type="spell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 xml:space="preserve"> подчеркнул, что каждое представленное предложение руководителей тепличных хозяй</w:t>
      </w:r>
      <w:proofErr w:type="gramStart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ств пр</w:t>
      </w:r>
      <w:proofErr w:type="gramEnd"/>
      <w:r w:rsidRPr="00A441A3">
        <w:rPr>
          <w:rFonts w:ascii="inherit" w:eastAsia="Times New Roman" w:hAnsi="inherit" w:cs="Segoe UI"/>
          <w:color w:val="050505"/>
          <w:sz w:val="23"/>
          <w:szCs w:val="23"/>
        </w:rPr>
        <w:t>омышленного производства будет принято во внимание.</w:t>
      </w:r>
    </w:p>
    <w:p w:rsidR="005842B3" w:rsidRPr="00A441A3" w:rsidRDefault="00A441A3" w:rsidP="00A441A3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2583942" cy="1933077"/>
            <wp:effectExtent l="19050" t="0" r="6858" b="0"/>
            <wp:docPr id="7" name="Рисунок 7" descr="C:\Users\admin\Desktop\Новая папка (4)\244394866_3028028140789464_3748081094544272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 (4)\244394866_3028028140789464_37480810945442723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753" cy="193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</w:t>
      </w:r>
      <w:r>
        <w:rPr>
          <w:noProof/>
          <w:szCs w:val="24"/>
        </w:rPr>
        <w:drawing>
          <wp:inline distT="0" distB="0" distL="0" distR="0">
            <wp:extent cx="3186069" cy="2383536"/>
            <wp:effectExtent l="19050" t="0" r="0" b="0"/>
            <wp:docPr id="8" name="Рисунок 8" descr="C:\Users\admin\Desktop\Новая папка (4)\244511658_3028028377456107_59707114876674335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 (4)\244511658_3028028377456107_597071148766743350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78" cy="23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2B3" w:rsidRPr="00A441A3" w:rsidSect="0021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F051A2"/>
    <w:rsid w:val="00006D53"/>
    <w:rsid w:val="001F1DF0"/>
    <w:rsid w:val="0021452A"/>
    <w:rsid w:val="005842B3"/>
    <w:rsid w:val="005D46EB"/>
    <w:rsid w:val="008F36BD"/>
    <w:rsid w:val="00A43B61"/>
    <w:rsid w:val="00A441A3"/>
    <w:rsid w:val="00A52C23"/>
    <w:rsid w:val="00F0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1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1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6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2021-10-04T13:29:00Z</dcterms:created>
  <dcterms:modified xsi:type="dcterms:W3CDTF">2021-10-07T14:12:00Z</dcterms:modified>
</cp:coreProperties>
</file>