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B3" w:rsidRDefault="005842B3" w:rsidP="005842B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5842B3">
        <w:rPr>
          <w:rFonts w:ascii="inherit" w:eastAsia="Times New Roman" w:hAnsi="inherit" w:cs="Segoe UI"/>
          <w:color w:val="050505"/>
          <w:sz w:val="24"/>
          <w:szCs w:val="24"/>
        </w:rPr>
        <w:t xml:space="preserve">Инвентаризация </w:t>
      </w:r>
      <w:proofErr w:type="spellStart"/>
      <w:r w:rsidRPr="005842B3">
        <w:rPr>
          <w:rFonts w:ascii="inherit" w:eastAsia="Times New Roman" w:hAnsi="inherit" w:cs="Segoe UI"/>
          <w:color w:val="050505"/>
          <w:sz w:val="24"/>
          <w:szCs w:val="24"/>
        </w:rPr>
        <w:t>сельхозземель</w:t>
      </w:r>
      <w:proofErr w:type="spellEnd"/>
      <w:r w:rsidRPr="005842B3">
        <w:rPr>
          <w:rFonts w:ascii="inherit" w:eastAsia="Times New Roman" w:hAnsi="inherit" w:cs="Segoe UI"/>
          <w:color w:val="050505"/>
          <w:sz w:val="24"/>
          <w:szCs w:val="24"/>
        </w:rPr>
        <w:t xml:space="preserve"> в Новом Чиркее Кизилюртовского района </w:t>
      </w:r>
    </w:p>
    <w:p w:rsidR="005842B3" w:rsidRDefault="005842B3" w:rsidP="005842B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5842B3" w:rsidRDefault="005842B3" w:rsidP="005842B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5842B3" w:rsidRDefault="005842B3" w:rsidP="005842B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5842B3" w:rsidRDefault="005842B3" w:rsidP="005842B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3672294" cy="2448566"/>
            <wp:effectExtent l="19050" t="0" r="4356" b="0"/>
            <wp:docPr id="1" name="Рисунок 1" descr="C:\Users\admin\Desktop\Новая папка (4)\IMG_7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4)\IMG_72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765" cy="24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B3" w:rsidRPr="005842B3" w:rsidRDefault="005842B3" w:rsidP="005842B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5842B3" w:rsidRPr="005842B3" w:rsidRDefault="005842B3" w:rsidP="005842B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5842B3">
        <w:rPr>
          <w:rFonts w:ascii="inherit" w:eastAsia="Times New Roman" w:hAnsi="inherit" w:cs="Segoe UI"/>
          <w:color w:val="050505"/>
          <w:sz w:val="24"/>
          <w:szCs w:val="24"/>
        </w:rPr>
        <w:t>7 октября рабочая комиссия администрации Кизилюртовского района по вопросам инвентаризации сельскохозяйственных земель посетила сельское поселение Новый Чиркей. Здесь, в администрации села, состоялась встреча с представителем СПК «</w:t>
      </w:r>
      <w:proofErr w:type="spellStart"/>
      <w:r w:rsidRPr="005842B3">
        <w:rPr>
          <w:rFonts w:ascii="inherit" w:eastAsia="Times New Roman" w:hAnsi="inherit" w:cs="Segoe UI"/>
          <w:color w:val="050505"/>
          <w:sz w:val="24"/>
          <w:szCs w:val="24"/>
        </w:rPr>
        <w:t>Новочиркейский</w:t>
      </w:r>
      <w:proofErr w:type="spellEnd"/>
      <w:r w:rsidRPr="005842B3">
        <w:rPr>
          <w:rFonts w:ascii="inherit" w:eastAsia="Times New Roman" w:hAnsi="inherit" w:cs="Segoe UI"/>
          <w:color w:val="050505"/>
          <w:sz w:val="24"/>
          <w:szCs w:val="24"/>
        </w:rPr>
        <w:t xml:space="preserve">» </w:t>
      </w:r>
      <w:proofErr w:type="spellStart"/>
      <w:r w:rsidRPr="005842B3">
        <w:rPr>
          <w:rFonts w:ascii="inherit" w:eastAsia="Times New Roman" w:hAnsi="inherit" w:cs="Segoe UI"/>
          <w:color w:val="050505"/>
          <w:sz w:val="24"/>
          <w:szCs w:val="24"/>
        </w:rPr>
        <w:t>Мурадисом</w:t>
      </w:r>
      <w:proofErr w:type="spellEnd"/>
      <w:r w:rsidRPr="005842B3">
        <w:rPr>
          <w:rFonts w:ascii="inherit" w:eastAsia="Times New Roman" w:hAnsi="inherit" w:cs="Segoe UI"/>
          <w:color w:val="050505"/>
          <w:sz w:val="24"/>
          <w:szCs w:val="24"/>
        </w:rPr>
        <w:t xml:space="preserve"> Гаджиевым. </w:t>
      </w:r>
    </w:p>
    <w:p w:rsidR="005842B3" w:rsidRPr="005842B3" w:rsidRDefault="005842B3" w:rsidP="005842B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5842B3">
        <w:rPr>
          <w:rFonts w:ascii="inherit" w:eastAsia="Times New Roman" w:hAnsi="inherit" w:cs="Segoe UI"/>
          <w:color w:val="050505"/>
          <w:sz w:val="24"/>
          <w:szCs w:val="24"/>
        </w:rPr>
        <w:t xml:space="preserve">Рабочая группа в составе заместителя главы администрации селения Новый Чиркей </w:t>
      </w:r>
      <w:proofErr w:type="spellStart"/>
      <w:r w:rsidRPr="005842B3">
        <w:rPr>
          <w:rFonts w:ascii="inherit" w:eastAsia="Times New Roman" w:hAnsi="inherit" w:cs="Segoe UI"/>
          <w:color w:val="050505"/>
          <w:sz w:val="24"/>
          <w:szCs w:val="24"/>
        </w:rPr>
        <w:t>Гасана</w:t>
      </w:r>
      <w:proofErr w:type="spellEnd"/>
      <w:r w:rsidRPr="005842B3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5842B3">
        <w:rPr>
          <w:rFonts w:ascii="inherit" w:eastAsia="Times New Roman" w:hAnsi="inherit" w:cs="Segoe UI"/>
          <w:color w:val="050505"/>
          <w:sz w:val="24"/>
          <w:szCs w:val="24"/>
        </w:rPr>
        <w:t>Харулаева</w:t>
      </w:r>
      <w:proofErr w:type="spellEnd"/>
      <w:r w:rsidRPr="005842B3">
        <w:rPr>
          <w:rFonts w:ascii="inherit" w:eastAsia="Times New Roman" w:hAnsi="inherit" w:cs="Segoe UI"/>
          <w:color w:val="050505"/>
          <w:sz w:val="24"/>
          <w:szCs w:val="24"/>
        </w:rPr>
        <w:t xml:space="preserve">, начальника Управления сельского хозяйства Али </w:t>
      </w:r>
      <w:proofErr w:type="spellStart"/>
      <w:r w:rsidRPr="005842B3">
        <w:rPr>
          <w:rFonts w:ascii="inherit" w:eastAsia="Times New Roman" w:hAnsi="inherit" w:cs="Segoe UI"/>
          <w:color w:val="050505"/>
          <w:sz w:val="24"/>
          <w:szCs w:val="24"/>
        </w:rPr>
        <w:t>Камилова</w:t>
      </w:r>
      <w:proofErr w:type="spellEnd"/>
      <w:r w:rsidRPr="005842B3">
        <w:rPr>
          <w:rFonts w:ascii="inherit" w:eastAsia="Times New Roman" w:hAnsi="inherit" w:cs="Segoe UI"/>
          <w:color w:val="050505"/>
          <w:sz w:val="24"/>
          <w:szCs w:val="24"/>
        </w:rPr>
        <w:t xml:space="preserve"> и специалиста отдела архитектуры, земельных и имущественных отношений Магомедали </w:t>
      </w:r>
      <w:proofErr w:type="spellStart"/>
      <w:r w:rsidRPr="005842B3">
        <w:rPr>
          <w:rFonts w:ascii="inherit" w:eastAsia="Times New Roman" w:hAnsi="inherit" w:cs="Segoe UI"/>
          <w:color w:val="050505"/>
          <w:sz w:val="24"/>
          <w:szCs w:val="24"/>
        </w:rPr>
        <w:t>Дадаева</w:t>
      </w:r>
      <w:proofErr w:type="spellEnd"/>
      <w:r w:rsidRPr="005842B3">
        <w:rPr>
          <w:rFonts w:ascii="inherit" w:eastAsia="Times New Roman" w:hAnsi="inherit" w:cs="Segoe UI"/>
          <w:color w:val="050505"/>
          <w:sz w:val="24"/>
          <w:szCs w:val="24"/>
        </w:rPr>
        <w:t xml:space="preserve"> выдали </w:t>
      </w:r>
      <w:proofErr w:type="spellStart"/>
      <w:r w:rsidRPr="005842B3">
        <w:rPr>
          <w:rFonts w:ascii="inherit" w:eastAsia="Times New Roman" w:hAnsi="inherit" w:cs="Segoe UI"/>
          <w:color w:val="050505"/>
          <w:sz w:val="24"/>
          <w:szCs w:val="24"/>
        </w:rPr>
        <w:t>Мурадису</w:t>
      </w:r>
      <w:proofErr w:type="spellEnd"/>
      <w:r w:rsidRPr="005842B3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5842B3">
        <w:rPr>
          <w:rFonts w:ascii="inherit" w:eastAsia="Times New Roman" w:hAnsi="inherit" w:cs="Segoe UI"/>
          <w:color w:val="050505"/>
          <w:sz w:val="24"/>
          <w:szCs w:val="24"/>
        </w:rPr>
        <w:t>Хадисовичу</w:t>
      </w:r>
      <w:proofErr w:type="spellEnd"/>
      <w:r w:rsidRPr="005842B3">
        <w:rPr>
          <w:rFonts w:ascii="inherit" w:eastAsia="Times New Roman" w:hAnsi="inherit" w:cs="Segoe UI"/>
          <w:color w:val="050505"/>
          <w:sz w:val="24"/>
          <w:szCs w:val="24"/>
        </w:rPr>
        <w:t xml:space="preserve"> уведомление с поручением провести инвентаризацию сельскохозяйственных земель в срок до 14 октября.</w:t>
      </w:r>
    </w:p>
    <w:p w:rsidR="00F051A2" w:rsidRDefault="00F051A2" w:rsidP="005842B3">
      <w:pPr>
        <w:rPr>
          <w:szCs w:val="24"/>
        </w:rPr>
      </w:pPr>
    </w:p>
    <w:p w:rsidR="005842B3" w:rsidRDefault="005842B3" w:rsidP="005842B3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532506" cy="1688592"/>
            <wp:effectExtent l="19050" t="0" r="1144" b="0"/>
            <wp:docPr id="2" name="Рисунок 2" descr="C:\Users\admin\Desktop\Новая папка (4)\IMG_7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4)\IMG_72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127" cy="168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</w:t>
      </w:r>
      <w:r>
        <w:rPr>
          <w:noProof/>
          <w:szCs w:val="24"/>
        </w:rPr>
        <w:drawing>
          <wp:inline distT="0" distB="0" distL="0" distR="0">
            <wp:extent cx="2669645" cy="1780032"/>
            <wp:effectExtent l="19050" t="0" r="0" b="0"/>
            <wp:docPr id="3" name="Рисунок 3" descr="C:\Users\admin\Desktop\Новая папка (4)\IMG_7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4)\IMG_72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987" cy="17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B3" w:rsidRDefault="005842B3" w:rsidP="005842B3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907030" cy="1938313"/>
            <wp:effectExtent l="19050" t="0" r="7620" b="0"/>
            <wp:docPr id="4" name="Рисунок 4" descr="C:\Users\admin\Desktop\Новая папка (4)\IMG_7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 (4)\IMG_73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403" cy="193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</w:t>
      </w:r>
      <w:r>
        <w:rPr>
          <w:noProof/>
          <w:szCs w:val="24"/>
        </w:rPr>
        <w:drawing>
          <wp:inline distT="0" distB="0" distL="0" distR="0">
            <wp:extent cx="2803398" cy="1869215"/>
            <wp:effectExtent l="19050" t="0" r="0" b="0"/>
            <wp:docPr id="5" name="Рисунок 5" descr="C:\Users\admin\Desktop\Новая папка (4)\IMG_7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 (4)\IMG_73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758" cy="186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2B3" w:rsidRPr="005842B3" w:rsidRDefault="005842B3" w:rsidP="005842B3">
      <w:pPr>
        <w:rPr>
          <w:szCs w:val="24"/>
        </w:rPr>
      </w:pPr>
    </w:p>
    <w:sectPr w:rsidR="005842B3" w:rsidRPr="005842B3" w:rsidSect="0021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051A2"/>
    <w:rsid w:val="00006D53"/>
    <w:rsid w:val="001F1DF0"/>
    <w:rsid w:val="0021452A"/>
    <w:rsid w:val="005842B3"/>
    <w:rsid w:val="005D46EB"/>
    <w:rsid w:val="008F36BD"/>
    <w:rsid w:val="00A43B61"/>
    <w:rsid w:val="00A52C23"/>
    <w:rsid w:val="00F0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1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7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2021-10-04T13:29:00Z</dcterms:created>
  <dcterms:modified xsi:type="dcterms:W3CDTF">2021-10-07T14:08:00Z</dcterms:modified>
</cp:coreProperties>
</file>