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E6" w:rsidRPr="00342922" w:rsidRDefault="001D43E6" w:rsidP="001D43E6">
      <w:pPr>
        <w:shd w:val="clear" w:color="auto" w:fill="FFFFFF"/>
        <w:spacing w:after="493" w:line="55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43"/>
          <w:szCs w:val="43"/>
        </w:rPr>
      </w:pPr>
      <w:r w:rsidRPr="00342922">
        <w:rPr>
          <w:rFonts w:ascii="Times New Roman" w:eastAsia="Times New Roman" w:hAnsi="Times New Roman" w:cs="Times New Roman"/>
          <w:sz w:val="43"/>
          <w:szCs w:val="43"/>
        </w:rPr>
        <w:t>Состав и структура ЕДДС муниципального образования</w:t>
      </w:r>
      <w:r w:rsidRPr="00342922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1D43E6" w:rsidRPr="00342922" w:rsidRDefault="001D43E6" w:rsidP="006E41A8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1. ЕДДС муниципального образования включает в себя: руководство ЕДДС, дежурно-диспетчерский персонал; пункт управления, средства связи, оповещения и автоматизации управления.</w:t>
      </w:r>
    </w:p>
    <w:p w:rsidR="001D43E6" w:rsidRPr="00342922" w:rsidRDefault="001D43E6" w:rsidP="006E41A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2. В состав руководства ЕДДС входят: начальник ЕДДС и не менее двух его заместителей: по управлению и средствам связи; по мониторингу и прогнозированию чрезвычайных ситуаций. В составе дежурно-диспетчерского персонала ЕДДС должны быть предусмотрены оперативные дежурные смены из расчета несения круглосуточного дежурства, численный состав которых определяется в зависимости от местных условий, наличия потенциально опасных объектов и рисков возникновения ЧС (происшествий). В состав оперативной дежурной смены должны быть включены оперативный дежурный и диспетчер ЕДДС. При вводе в эксплуатацию системы - 112 в состав оперативной дежурной смены также входит операторский персонал (диспетчеры) системы - 112.</w:t>
      </w:r>
    </w:p>
    <w:p w:rsidR="001D43E6" w:rsidRPr="00342922" w:rsidRDefault="001D43E6" w:rsidP="006E41A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3. Количество диспетчеров системы - 112 в составе оперативной дежурной смены определяется, исходя из количества населения в муниципальном образовании, средней продолжительности обработки звонка и количества звонков в сутки. </w:t>
      </w:r>
    </w:p>
    <w:p w:rsidR="001D43E6" w:rsidRPr="00342922" w:rsidRDefault="001D43E6" w:rsidP="006E41A8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4. Пункт управления ЕДДС (далее - ПУ ЕДДС) представляет собой рабочие помещения для постоянного и дежурно-диспетчерского персонала, диспетчеров системы - 112, оснащенные необходимыми техническими средствами и документацией. ПУ ЕДДС размещается в помещениях, предоставляемых органом местного самоуправления.</w:t>
      </w:r>
    </w:p>
    <w:p w:rsidR="001D43E6" w:rsidRPr="00342922" w:rsidRDefault="001D43E6" w:rsidP="006E41A8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5. Конструктивные решения по установке и монтажу технических сре</w:t>
      </w: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>дств</w:t>
      </w:r>
      <w:r w:rsidR="005A68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42922">
        <w:rPr>
          <w:rFonts w:ascii="Times New Roman" w:eastAsia="Times New Roman" w:hAnsi="Times New Roman" w:cs="Times New Roman"/>
          <w:sz w:val="32"/>
          <w:szCs w:val="32"/>
        </w:rPr>
        <w:t>в п</w:t>
      </w:r>
      <w:proofErr w:type="gramEnd"/>
      <w:r w:rsidRPr="00342922">
        <w:rPr>
          <w:rFonts w:ascii="Times New Roman" w:eastAsia="Times New Roman" w:hAnsi="Times New Roman" w:cs="Times New Roman"/>
          <w:sz w:val="32"/>
          <w:szCs w:val="32"/>
        </w:rPr>
        <w:t>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ЧС, в том числе и в военное время.</w:t>
      </w:r>
    </w:p>
    <w:p w:rsidR="001D43E6" w:rsidRPr="00342922" w:rsidRDefault="001D43E6" w:rsidP="006E41A8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lastRenderedPageBreak/>
        <w:t>6.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- первой категории особой группы.</w:t>
      </w:r>
    </w:p>
    <w:p w:rsidR="001D43E6" w:rsidRDefault="001D43E6" w:rsidP="006E41A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7. Рекомендуемый состав технических средств управления ЕДДС: </w:t>
      </w:r>
    </w:p>
    <w:p w:rsidR="001D43E6" w:rsidRPr="00342922" w:rsidRDefault="001D43E6" w:rsidP="001D43E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средства связи и автоматизации управления, в том числе средства</w:t>
      </w:r>
    </w:p>
    <w:p w:rsidR="001D43E6" w:rsidRDefault="001D43E6" w:rsidP="001D43E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радиосвязи; </w:t>
      </w:r>
    </w:p>
    <w:p w:rsidR="001D43E6" w:rsidRPr="00342922" w:rsidRDefault="001D43E6" w:rsidP="001D43E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средства оповещения руководящего состава и населения;</w:t>
      </w:r>
    </w:p>
    <w:p w:rsidR="001D43E6" w:rsidRPr="00342922" w:rsidRDefault="001D43E6" w:rsidP="001D43E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средства регистрации (записи) входящих и исходящих переговоров, а</w:t>
      </w:r>
    </w:p>
    <w:p w:rsidR="001D43E6" w:rsidRDefault="001D43E6" w:rsidP="001D43E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также определения номера звонящего абонента; оргтехника (компьютеры, принтеры, сканеры); система видеоконференцсвязи; прямые каналы связи с ЦУКС ГУ МЧС России по субъекту Российской Федерации, ЕДДС соседних муниципальных образований, ДДС потенциально опасных объектов (далее - ПОО), объектами с массовым пребыванием людей; </w:t>
      </w:r>
    </w:p>
    <w:p w:rsidR="001D43E6" w:rsidRDefault="001D43E6" w:rsidP="001D43E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метеостанция; </w:t>
      </w:r>
    </w:p>
    <w:p w:rsidR="001D43E6" w:rsidRPr="00342922" w:rsidRDefault="001D43E6" w:rsidP="001D43E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приемник ГЛОНАСС или ГЛОНАСС/GPS.</w:t>
      </w:r>
    </w:p>
    <w:p w:rsidR="001D43E6" w:rsidRPr="00342922" w:rsidRDefault="001D43E6" w:rsidP="006E41A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8. Средства связи ЕДДС муниципального образования должны обеспечивать:</w:t>
      </w:r>
    </w:p>
    <w:p w:rsidR="001D43E6" w:rsidRDefault="001D43E6" w:rsidP="001D43E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телефонную связь; </w:t>
      </w:r>
    </w:p>
    <w:p w:rsidR="001D43E6" w:rsidRPr="00342922" w:rsidRDefault="001D43E6" w:rsidP="001D43E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передачу данных;</w:t>
      </w:r>
    </w:p>
    <w:p w:rsidR="001D43E6" w:rsidRPr="00342922" w:rsidRDefault="001D43E6" w:rsidP="001D43E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прием и передачу команд, сигналов оповещения и данных; прием вызовов (сообщений) через единый номер «112»;</w:t>
      </w:r>
    </w:p>
    <w:p w:rsidR="001D43E6" w:rsidRPr="00342922" w:rsidRDefault="001D43E6" w:rsidP="001D43E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коммутацию передаваемого сообщения до </w:t>
      </w: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>соответствующих</w:t>
      </w:r>
      <w:proofErr w:type="gramEnd"/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 ДДС</w:t>
      </w:r>
    </w:p>
    <w:p w:rsidR="001D43E6" w:rsidRPr="00342922" w:rsidRDefault="001D43E6" w:rsidP="001D43E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экстренных оперативных служб и организаций (объектов);</w:t>
      </w:r>
    </w:p>
    <w:p w:rsidR="001D43E6" w:rsidRPr="00342922" w:rsidRDefault="001D43E6" w:rsidP="001D43E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обмен речевыми сообщениями, документальной и </w:t>
      </w: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>видео информацией</w:t>
      </w:r>
      <w:proofErr w:type="gramEnd"/>
      <w:r w:rsidRPr="00342922">
        <w:rPr>
          <w:rFonts w:ascii="Times New Roman" w:eastAsia="Times New Roman" w:hAnsi="Times New Roman" w:cs="Times New Roman"/>
          <w:sz w:val="32"/>
          <w:szCs w:val="32"/>
        </w:rPr>
        <w:t>, а также данными с вышестоящими и взаимодействующими службами.</w:t>
      </w:r>
    </w:p>
    <w:p w:rsidR="001D43E6" w:rsidRPr="00342922" w:rsidRDefault="001D43E6" w:rsidP="001D43E6">
      <w:pPr>
        <w:shd w:val="clear" w:color="auto" w:fill="FFFFFF"/>
        <w:spacing w:after="395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ЕДДС муниципального образования должна иметь резервные каналы связи. Средства связи должны обеспечивать сопряжение с сетью связи общего пользования.</w:t>
      </w:r>
    </w:p>
    <w:p w:rsidR="001D43E6" w:rsidRPr="00342922" w:rsidRDefault="001D43E6" w:rsidP="006E41A8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9. Автоматизированная информационная система ЕДДС (далее - АИС ЕДДС) обеспечивает автоматизацию выполнения задач и функций ЕДДС. </w:t>
      </w:r>
      <w:r w:rsidRPr="00342922">
        <w:rPr>
          <w:rFonts w:ascii="Times New Roman" w:eastAsia="Times New Roman" w:hAnsi="Times New Roman" w:cs="Times New Roman"/>
          <w:sz w:val="32"/>
          <w:szCs w:val="32"/>
        </w:rPr>
        <w:lastRenderedPageBreak/>
        <w:t>АИС ЕДДС сопрягается с региональной автоматизированной информационно-управляющей системой РСЧС и с имеющимися автоматизированными системами взаимодействующих ДДС экстренных оперативных служб и организаций (объектов), а также телекоммуникационной подсистемой системы - 112.</w:t>
      </w:r>
    </w:p>
    <w:p w:rsidR="006E41A8" w:rsidRDefault="001D43E6" w:rsidP="006E41A8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10. </w:t>
      </w: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>Комплекс средств автоматизации (далее – КСА ЕДДС) предназначен для автоматизации информационно-управленческой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(объектов), имеющих силы и средства постоянной готовности к действиям по предотвращению, локализации и ликвидации ЧС (происшествий), оперативного информирования комиссии по предупреждению и ликвидации чрезвычайных ситуаций и обеспечению пожарной безопасности (далее - КЧС и ОПБ) и</w:t>
      </w:r>
      <w:proofErr w:type="gramEnd"/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 ДДС экстренных оперативных служб и организаций (объектов) о случившихся фактах и принятых экстренных мерах. Он включает в себя автоматизированные рабочие места (далее - АРМ) специалистов оперативной дежурной смены, административного и обслуживающего персонала, серверное ядро (при необходимости), другие программно-технические средства, объединенные в локальную вычислительную сеть.</w:t>
      </w:r>
    </w:p>
    <w:p w:rsidR="001D43E6" w:rsidRPr="00342922" w:rsidRDefault="001D43E6" w:rsidP="006E41A8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11. Местная система оповещения муниципального образования представляет собой организационно-техническое объединение специальных технических средств оповещения сетей вещания и каналов связи.</w:t>
      </w:r>
    </w:p>
    <w:p w:rsidR="001D43E6" w:rsidRDefault="001D43E6" w:rsidP="006E41A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12. Системой оповещения должна обеспечивать передачу: сигналов оповещения; </w:t>
      </w:r>
    </w:p>
    <w:p w:rsidR="001D43E6" w:rsidRPr="00342922" w:rsidRDefault="001D43E6" w:rsidP="001D43E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речевых (текстовых) сообщений;</w:t>
      </w:r>
    </w:p>
    <w:p w:rsidR="001D43E6" w:rsidRPr="00342922" w:rsidRDefault="001D43E6" w:rsidP="001D43E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условных сигналов.</w:t>
      </w:r>
    </w:p>
    <w:p w:rsidR="001D43E6" w:rsidRPr="00342922" w:rsidRDefault="001D43E6" w:rsidP="001D43E6">
      <w:pPr>
        <w:shd w:val="clear" w:color="auto" w:fill="FFFFFF"/>
        <w:spacing w:after="395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Задействование местной системы оповещения должно осуществляться дежурно-диспетчерским персоналом с автоматизированных рабочих мест ЕДДС муниципального образования. </w:t>
      </w:r>
    </w:p>
    <w:p w:rsidR="001D43E6" w:rsidRPr="00342922" w:rsidRDefault="001D43E6" w:rsidP="006E41A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lastRenderedPageBreak/>
        <w:t>13. Минимальный состав документации на ПУ ЕДДС:</w:t>
      </w:r>
    </w:p>
    <w:p w:rsidR="001D43E6" w:rsidRPr="00342922" w:rsidRDefault="001D43E6" w:rsidP="001D43E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нормативные правовые акты по вопросам ГО, защиты населения и территорий от ЧС природного и техногенного характера, пожарной безопасности, а также по вопросам сбора и обмена информацией о ЧС</w:t>
      </w:r>
    </w:p>
    <w:p w:rsidR="001D43E6" w:rsidRPr="00342922" w:rsidRDefault="001D43E6" w:rsidP="001D43E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(происшествиях);</w:t>
      </w:r>
    </w:p>
    <w:p w:rsidR="001D43E6" w:rsidRPr="00342922" w:rsidRDefault="001D43E6" w:rsidP="001D43E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соглашения об информационном взаимодействии ЕДДС с ДДС экстренных оперативных служб и организаций (объектов) и службами жизнеобеспечения муниципального образования;</w:t>
      </w:r>
    </w:p>
    <w:p w:rsidR="001D43E6" w:rsidRPr="00342922" w:rsidRDefault="001D43E6" w:rsidP="001D43E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журнал учета полученной и переданной информации, </w:t>
      </w: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>полученных</w:t>
      </w:r>
      <w:proofErr w:type="gramEnd"/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 и</w:t>
      </w:r>
    </w:p>
    <w:p w:rsidR="001D43E6" w:rsidRPr="00342922" w:rsidRDefault="001D43E6" w:rsidP="001D43E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переданных распоряжений и сигналов; </w:t>
      </w:r>
    </w:p>
    <w:p w:rsidR="001D43E6" w:rsidRPr="00342922" w:rsidRDefault="001D43E6" w:rsidP="001D43E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журнал оперативного дежурства;</w:t>
      </w:r>
    </w:p>
    <w:p w:rsidR="001D43E6" w:rsidRPr="00342922" w:rsidRDefault="001D43E6" w:rsidP="001D43E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инструкции по действиям дежурно-диспетчерского персонала при получении информации об угрозе возникновения или возникновении ЧС</w:t>
      </w:r>
      <w:r w:rsidR="006E1AE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42922">
        <w:rPr>
          <w:rFonts w:ascii="Times New Roman" w:eastAsia="Times New Roman" w:hAnsi="Times New Roman" w:cs="Times New Roman"/>
          <w:sz w:val="32"/>
          <w:szCs w:val="32"/>
        </w:rPr>
        <w:t>(происшествия);</w:t>
      </w:r>
    </w:p>
    <w:p w:rsidR="001D43E6" w:rsidRPr="00342922" w:rsidRDefault="001D43E6" w:rsidP="006E1AE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инструкции о несении дежурства в повседневной деятельности, в</w:t>
      </w:r>
      <w:r w:rsidR="006E1AE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режимах повышенной готовности и чрезвычайной ситуации; </w:t>
      </w:r>
    </w:p>
    <w:p w:rsidR="001D43E6" w:rsidRDefault="001D43E6" w:rsidP="001D43E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план взаимодействия ЕДДС муниципального образования с ДДС экстренных оперативных служб и организаций (объектов) при ликвидации пожаров, ЧС (происшествий) различного характера на территории муниципального образования;</w:t>
      </w:r>
    </w:p>
    <w:p w:rsidR="001D43E6" w:rsidRPr="00342922" w:rsidRDefault="001D43E6" w:rsidP="001D43E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 инструкции по действиям дежурно-диспетчерского персонала при получении информации по линии взаимодействующих ДДС экстренных оперативных служб и организаций (объектов); </w:t>
      </w:r>
    </w:p>
    <w:p w:rsidR="001D43E6" w:rsidRPr="00342922" w:rsidRDefault="001D43E6" w:rsidP="001D43E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аварийные и аварийные медицинские карточки на все химически опасные вещества и радиационные грузы, перечни радиационно, химически, биологически опасных объектов с прогнозируемыми последствиями ЧС (происшествия); </w:t>
      </w:r>
    </w:p>
    <w:p w:rsidR="001D43E6" w:rsidRPr="00342922" w:rsidRDefault="001D43E6" w:rsidP="001D43E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инструкции по мерам пожарной безопасности и охране труда; </w:t>
      </w:r>
    </w:p>
    <w:p w:rsidR="001D43E6" w:rsidRPr="00342922" w:rsidRDefault="001D43E6" w:rsidP="001D43E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схемы и списки оповещения руководства ГО, муниципального звена территориальной подсистемы РСЧС, органов управления, сил и средств на террито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рии муниципального образования, </w:t>
      </w: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предназначенных и выделяемых (привлекаемых) для предупреждения и ликвидации ЧС (происшествий), сил и средств ГО на территории муниципального образования, ДДС экстренных оперативных служб и организаций (объектов) в случае ЧС (происшествия); </w:t>
      </w:r>
    </w:p>
    <w:p w:rsidR="001D43E6" w:rsidRPr="00342922" w:rsidRDefault="001D43E6" w:rsidP="001D43E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lastRenderedPageBreak/>
        <w:t>паспорта безопасности муниципального образования и ПОО, паспорта территории муниципального образования, сельских населенных пунктов и ПОО,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паспорта состояния комплексной </w:t>
      </w:r>
      <w:r w:rsidRPr="00342922">
        <w:rPr>
          <w:rFonts w:ascii="Times New Roman" w:eastAsia="Times New Roman" w:hAnsi="Times New Roman" w:cs="Times New Roman"/>
          <w:sz w:val="32"/>
          <w:szCs w:val="32"/>
        </w:rPr>
        <w:t>безопасности объектов социальной защиты населения, здравоохранения и образования, рабочие карты муниципального образования и субъекта Российской Федерации (в том числе и в электронном виде); </w:t>
      </w:r>
    </w:p>
    <w:p w:rsidR="001D43E6" w:rsidRPr="00342922" w:rsidRDefault="001D43E6" w:rsidP="001D43E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план проведения инструктажа перед заступлением на дежурство очередных оперативных дежурных смен; графики несения дежурства оперативными дежурными сменами;</w:t>
      </w:r>
    </w:p>
    <w:p w:rsidR="001D43E6" w:rsidRPr="00342922" w:rsidRDefault="001D43E6" w:rsidP="001D43E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схемы управления и вызова; </w:t>
      </w:r>
    </w:p>
    <w:p w:rsidR="001D43E6" w:rsidRPr="00342922" w:rsidRDefault="001D43E6" w:rsidP="001D43E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схема местной системы оповещения; </w:t>
      </w:r>
    </w:p>
    <w:p w:rsidR="001D43E6" w:rsidRPr="00342922" w:rsidRDefault="001D43E6" w:rsidP="001D43E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телефонные справочники;</w:t>
      </w:r>
    </w:p>
    <w:p w:rsidR="001D43E6" w:rsidRPr="00342922" w:rsidRDefault="001D43E6" w:rsidP="001D43E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документация по организации профессиональной подготовки дежурно-диспетчерского персонала; формализованные бланки отрабатываемых документов с заранее заготовленной постоянной частью текста; </w:t>
      </w:r>
    </w:p>
    <w:p w:rsidR="001D43E6" w:rsidRPr="00342922" w:rsidRDefault="001D43E6" w:rsidP="001D43E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суточный расчет сил и средств муниципального звена территориальной подсистемы РСЧС; </w:t>
      </w:r>
    </w:p>
    <w:p w:rsidR="001D43E6" w:rsidRPr="00342922" w:rsidRDefault="001D43E6" w:rsidP="001D43E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расчет сил и средств муниципального образования, привлекаемых к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42922">
        <w:rPr>
          <w:rFonts w:ascii="Times New Roman" w:eastAsia="Times New Roman" w:hAnsi="Times New Roman" w:cs="Times New Roman"/>
          <w:sz w:val="32"/>
          <w:szCs w:val="32"/>
        </w:rPr>
        <w:t>ликвидации ЧС (происшествий);</w:t>
      </w:r>
    </w:p>
    <w:p w:rsidR="001D43E6" w:rsidRPr="00342922" w:rsidRDefault="001D43E6" w:rsidP="001D43E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инструкция по обмену информацией с территориальными органами федеральных органов исполнительной власти при угрозе возникновения и возникновении ЧС (происшествий); </w:t>
      </w:r>
    </w:p>
    <w:p w:rsidR="001D43E6" w:rsidRPr="00342922" w:rsidRDefault="001D43E6" w:rsidP="001D43E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ежедневный план работы оперативного дежурного ЕДДС.</w:t>
      </w:r>
    </w:p>
    <w:p w:rsidR="001D43E6" w:rsidRPr="00342922" w:rsidRDefault="001D43E6" w:rsidP="001D43E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Состав оперативной документации может дополняться в зависимости от условий функционирования ЕДДС.</w:t>
      </w:r>
    </w:p>
    <w:p w:rsidR="001D629C" w:rsidRDefault="001D629C"/>
    <w:sectPr w:rsidR="001D629C" w:rsidSect="001D43E6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D43E6"/>
    <w:rsid w:val="001D43E6"/>
    <w:rsid w:val="001D629C"/>
    <w:rsid w:val="005A6865"/>
    <w:rsid w:val="006E1AEA"/>
    <w:rsid w:val="006E41A8"/>
    <w:rsid w:val="00873165"/>
    <w:rsid w:val="00F9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2021-11-18T07:45:00Z</dcterms:created>
  <dcterms:modified xsi:type="dcterms:W3CDTF">2021-11-18T08:27:00Z</dcterms:modified>
</cp:coreProperties>
</file>