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B" w:rsidRPr="00462D4B" w:rsidRDefault="00462D4B" w:rsidP="00462D4B">
      <w:pPr>
        <w:shd w:val="clear" w:color="auto" w:fill="FFFFFF"/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</w:pPr>
      <w:r w:rsidRPr="00462D4B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  <w:t>ВЫЕЗД РАБОЧЕЙ ГРУППЫ ПРИ АНТИТЕРРОРИСТИЧЕСКОЙ КОМИССИИ ПО ОБСЛЕДОВАНИЮ ОБЪЕКТОВ ПОТЕНЦИАЛЬНЫХ ТЕРРОРИСТИЧЕСКИХ ПОСЯГАТЕЛЬСТВ НА ТЕРРИТОРИИ КИЗИЛЮРТОВСКОГО РАЙОНА</w:t>
      </w:r>
    </w:p>
    <w:p w:rsidR="00462D4B" w:rsidRPr="00462D4B" w:rsidRDefault="00462D4B" w:rsidP="00462D4B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</w:rPr>
        <w:drawing>
          <wp:inline distT="0" distB="0" distL="0" distR="0">
            <wp:extent cx="4892675" cy="3705225"/>
            <wp:effectExtent l="19050" t="0" r="3175" b="0"/>
            <wp:docPr id="3" name="Рисунок 1" descr="http://www.mr-kizilyurt.ru/wp-content/uploads/2022/03/skrinshot-17-03-2022-12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2/03/skrinshot-17-03-2022-1224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462D4B">
          <w:rPr>
            <w:rFonts w:ascii="Arial" w:eastAsia="Times New Roman" w:hAnsi="Arial" w:cs="Arial"/>
            <w:caps/>
            <w:color w:val="FFFFFF"/>
          </w:rPr>
          <w:t>ВСЕ НОВОСТИ</w:t>
        </w:r>
      </w:hyperlink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На минувшей неделе в рамках графика проведения обследования объектов образования, расположенных на территории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Кизилюртовского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района, составом рабочей группы при Антитеррористической комиссии по обследованию объектов потенциальных террористических посягательств, находящихся в муниципальной собственности или в ведении органов местного самоуправления, а также мест массового пребывания людей, были  проведены выездные встречи во всех поселениях района с целью обследования объектов на предмет выполнения требований к</w:t>
      </w:r>
      <w:proofErr w:type="gram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их антитеррористической защищённости.</w:t>
      </w:r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В состав рабочей группы вошли заместитель главы администрации района, руководитель рабочей группы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Магомедгаджи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Кадиев,  начальник отдела ГО и ЧС  МР Магомед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Муртазалиев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, начальник 3 отделения отдела в г. Хасавюрте УФСБ России по РД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Сайпула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Магомедов,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врио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начальника MO МВД России «Кизилюртовский»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Мурад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Курбанов, старший инспектор филиала ФКГУ «УВО ВНГ России  по РД»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Рашид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Гаджиев, начальник отдела ОНД и </w:t>
      </w:r>
      <w:proofErr w:type="gram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ПР</w:t>
      </w:r>
      <w:proofErr w:type="gram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№6 ГУ МЧС России по РД в </w:t>
      </w:r>
      <w:proofErr w:type="gram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г</w:t>
      </w:r>
      <w:proofErr w:type="gram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Кизилюрт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 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Рамин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Ахмедов и ведущий специалист отдела АТК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Мадина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462D4B">
        <w:rPr>
          <w:rFonts w:ascii="Arial" w:eastAsia="Times New Roman" w:hAnsi="Arial" w:cs="Arial"/>
          <w:color w:val="111111"/>
          <w:sz w:val="30"/>
          <w:szCs w:val="30"/>
        </w:rPr>
        <w:t>Хабибулаева</w:t>
      </w:r>
      <w:proofErr w:type="spellEnd"/>
      <w:r w:rsidRPr="00462D4B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t>Рабочая комиссия проверила 23 общеобразовательных учреждений и 11 детских садов. На основании выезда были выявлены следующие  нарушения:</w:t>
      </w:r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t>-отсутствие системы экстренного оповещения работников, обучающихся и иных лиц, находящихся на объектах (территории) о потенциальной угрозе или возникновении чрезвычайной ситуации;</w:t>
      </w:r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t>-отсутствие журнала инструктажа и практических занятий по действиям при обнаружении на объектах (территориях) посторонних лиц и подозрительных предметов, а также и при угрозе совершения террористического акта;</w:t>
      </w:r>
    </w:p>
    <w:p w:rsidR="00462D4B" w:rsidRPr="00462D4B" w:rsidRDefault="00462D4B" w:rsidP="00462D4B">
      <w:pPr>
        <w:shd w:val="clear" w:color="auto" w:fill="FFFFFF"/>
        <w:spacing w:after="408"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t>-отсутствия журнала учений и тренировок по реализации планов обеспечения антитеррористической  защищённости объектов (территорий).</w:t>
      </w:r>
    </w:p>
    <w:p w:rsidR="00462D4B" w:rsidRPr="00462D4B" w:rsidRDefault="00462D4B" w:rsidP="00462D4B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462D4B">
        <w:rPr>
          <w:rFonts w:ascii="Arial" w:eastAsia="Times New Roman" w:hAnsi="Arial" w:cs="Arial"/>
          <w:color w:val="111111"/>
          <w:sz w:val="30"/>
          <w:szCs w:val="30"/>
        </w:rPr>
        <w:t>По недостаткам в обеспечении антитеррористической защищённости были составлены акты и вручены руководителям организаций для  устранения причин  и условий способствующих совершению правонарушений.</w:t>
      </w:r>
    </w:p>
    <w:p w:rsidR="00332BC4" w:rsidRPr="00462D4B" w:rsidRDefault="00332BC4" w:rsidP="00462D4B"/>
    <w:sectPr w:rsidR="00332BC4" w:rsidRPr="00462D4B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32699C"/>
    <w:rsid w:val="00332BC4"/>
    <w:rsid w:val="003718BE"/>
    <w:rsid w:val="00462D4B"/>
    <w:rsid w:val="00525515"/>
    <w:rsid w:val="006B4C1E"/>
    <w:rsid w:val="007350EE"/>
    <w:rsid w:val="00753326"/>
    <w:rsid w:val="00813347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17</cp:revision>
  <dcterms:created xsi:type="dcterms:W3CDTF">2022-03-30T07:32:00Z</dcterms:created>
  <dcterms:modified xsi:type="dcterms:W3CDTF">2022-03-30T08:43:00Z</dcterms:modified>
</cp:coreProperties>
</file>