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D7" w:rsidRPr="00D336D7" w:rsidRDefault="00D336D7" w:rsidP="00D336D7">
      <w:pPr>
        <w:shd w:val="clear" w:color="auto" w:fill="FFFFFF"/>
        <w:spacing w:before="1500" w:after="750" w:line="396" w:lineRule="atLeast"/>
        <w:jc w:val="center"/>
        <w:outlineLvl w:val="0"/>
        <w:rPr>
          <w:rFonts w:ascii="Arial" w:eastAsia="Times New Roman" w:hAnsi="Arial" w:cs="Arial"/>
          <w:b/>
          <w:bCs/>
          <w:caps/>
          <w:color w:val="000000"/>
          <w:kern w:val="36"/>
          <w:sz w:val="24"/>
          <w:szCs w:val="24"/>
        </w:rPr>
      </w:pPr>
      <w:r w:rsidRPr="00D336D7">
        <w:rPr>
          <w:rFonts w:ascii="Arial" w:eastAsia="Times New Roman" w:hAnsi="Arial" w:cs="Arial"/>
          <w:b/>
          <w:bCs/>
          <w:caps/>
          <w:color w:val="000000"/>
          <w:kern w:val="36"/>
          <w:sz w:val="24"/>
          <w:szCs w:val="24"/>
        </w:rPr>
        <w:t>В АДМИНИСТРАЦИИ КИЗИЛЮРТОВСКОГО РАЙОНА ОБСУДИЛИ ВОПРОС ПРИОБРЕТЕНИЯ СЕЛЬСКОХОЗЯЙСТВЕННОЙ ТЕХНИКИ В ЛИЗИНГ</w:t>
      </w:r>
    </w:p>
    <w:p w:rsidR="00D336D7" w:rsidRPr="00D336D7" w:rsidRDefault="00D336D7" w:rsidP="00D336D7">
      <w:pPr>
        <w:shd w:val="clear" w:color="auto" w:fill="FFFFFF"/>
        <w:spacing w:line="240" w:lineRule="auto"/>
        <w:rPr>
          <w:rFonts w:ascii="Arial" w:eastAsia="Times New Roman" w:hAnsi="Arial" w:cs="Arial"/>
          <w:color w:val="000000"/>
          <w:sz w:val="26"/>
          <w:szCs w:val="26"/>
        </w:rPr>
      </w:pPr>
      <w:r>
        <w:rPr>
          <w:rFonts w:ascii="Arial" w:eastAsia="Times New Roman" w:hAnsi="Arial" w:cs="Arial"/>
          <w:noProof/>
          <w:color w:val="000000"/>
          <w:sz w:val="26"/>
          <w:szCs w:val="26"/>
        </w:rPr>
        <w:drawing>
          <wp:inline distT="0" distB="0" distL="0" distR="0">
            <wp:extent cx="6430089" cy="2956363"/>
            <wp:effectExtent l="19050" t="0" r="8811" b="0"/>
            <wp:docPr id="7" name="Рисунок 7" descr="http://www.mr-kizilyurt.ru/wp-content/uploads/2022/04/img-20220419-wa0012-87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r-kizilyurt.ru/wp-content/uploads/2022/04/img-20220419-wa0012-870x400.jpg"/>
                    <pic:cNvPicPr>
                      <a:picLocks noChangeAspect="1" noChangeArrowheads="1"/>
                    </pic:cNvPicPr>
                  </pic:nvPicPr>
                  <pic:blipFill>
                    <a:blip r:embed="rId4"/>
                    <a:srcRect/>
                    <a:stretch>
                      <a:fillRect/>
                    </a:stretch>
                  </pic:blipFill>
                  <pic:spPr bwMode="auto">
                    <a:xfrm>
                      <a:off x="0" y="0"/>
                      <a:ext cx="6437925" cy="2959966"/>
                    </a:xfrm>
                    <a:prstGeom prst="rect">
                      <a:avLst/>
                    </a:prstGeom>
                    <a:noFill/>
                    <a:ln w="9525">
                      <a:noFill/>
                      <a:miter lim="800000"/>
                      <a:headEnd/>
                      <a:tailEnd/>
                    </a:ln>
                  </pic:spPr>
                </pic:pic>
              </a:graphicData>
            </a:graphic>
          </wp:inline>
        </w:drawing>
      </w:r>
    </w:p>
    <w:p w:rsidR="00D336D7" w:rsidRPr="00D336D7" w:rsidRDefault="00D336D7" w:rsidP="00D336D7">
      <w:pPr>
        <w:shd w:val="clear" w:color="auto" w:fill="FFFFFF"/>
        <w:spacing w:after="408" w:line="300" w:lineRule="atLeast"/>
        <w:rPr>
          <w:rFonts w:ascii="Arial" w:eastAsia="Times New Roman" w:hAnsi="Arial" w:cs="Arial"/>
          <w:color w:val="000000"/>
          <w:sz w:val="24"/>
          <w:szCs w:val="24"/>
        </w:rPr>
      </w:pPr>
      <w:r w:rsidRPr="00D336D7">
        <w:rPr>
          <w:rFonts w:ascii="Arial" w:eastAsia="Times New Roman" w:hAnsi="Arial" w:cs="Arial"/>
          <w:color w:val="000000"/>
          <w:sz w:val="24"/>
          <w:szCs w:val="24"/>
        </w:rPr>
        <w:t> </w:t>
      </w:r>
    </w:p>
    <w:p w:rsidR="00D336D7" w:rsidRPr="00D336D7" w:rsidRDefault="00D336D7" w:rsidP="00D336D7">
      <w:pPr>
        <w:shd w:val="clear" w:color="auto" w:fill="FFFFFF"/>
        <w:spacing w:after="408" w:line="300" w:lineRule="atLeast"/>
        <w:rPr>
          <w:rFonts w:ascii="Arial" w:eastAsia="Times New Roman" w:hAnsi="Arial" w:cs="Arial"/>
          <w:color w:val="000000"/>
          <w:sz w:val="24"/>
          <w:szCs w:val="24"/>
        </w:rPr>
      </w:pPr>
      <w:r w:rsidRPr="00D336D7">
        <w:rPr>
          <w:rFonts w:ascii="Arial" w:eastAsia="Times New Roman" w:hAnsi="Arial" w:cs="Arial"/>
          <w:color w:val="000000"/>
          <w:sz w:val="24"/>
          <w:szCs w:val="24"/>
        </w:rPr>
        <w:t xml:space="preserve">Сегодня, 19 апреля, глава района Рустам </w:t>
      </w:r>
      <w:proofErr w:type="spellStart"/>
      <w:r w:rsidRPr="00D336D7">
        <w:rPr>
          <w:rFonts w:ascii="Arial" w:eastAsia="Times New Roman" w:hAnsi="Arial" w:cs="Arial"/>
          <w:color w:val="000000"/>
          <w:sz w:val="24"/>
          <w:szCs w:val="24"/>
        </w:rPr>
        <w:t>Татарханов</w:t>
      </w:r>
      <w:proofErr w:type="spellEnd"/>
      <w:r w:rsidRPr="00D336D7">
        <w:rPr>
          <w:rFonts w:ascii="Arial" w:eastAsia="Times New Roman" w:hAnsi="Arial" w:cs="Arial"/>
          <w:color w:val="000000"/>
          <w:sz w:val="24"/>
          <w:szCs w:val="24"/>
        </w:rPr>
        <w:t xml:space="preserve"> провел рабочее совещание, где приняли участие заместители главы администрации, начальник финансового управления </w:t>
      </w:r>
      <w:proofErr w:type="spellStart"/>
      <w:r w:rsidRPr="00D336D7">
        <w:rPr>
          <w:rFonts w:ascii="Arial" w:eastAsia="Times New Roman" w:hAnsi="Arial" w:cs="Arial"/>
          <w:color w:val="000000"/>
          <w:sz w:val="24"/>
          <w:szCs w:val="24"/>
        </w:rPr>
        <w:t>Патимат</w:t>
      </w:r>
      <w:proofErr w:type="spellEnd"/>
      <w:r w:rsidRPr="00D336D7">
        <w:rPr>
          <w:rFonts w:ascii="Arial" w:eastAsia="Times New Roman" w:hAnsi="Arial" w:cs="Arial"/>
          <w:color w:val="000000"/>
          <w:sz w:val="24"/>
          <w:szCs w:val="24"/>
        </w:rPr>
        <w:t xml:space="preserve"> </w:t>
      </w:r>
      <w:proofErr w:type="spellStart"/>
      <w:r w:rsidRPr="00D336D7">
        <w:rPr>
          <w:rFonts w:ascii="Arial" w:eastAsia="Times New Roman" w:hAnsi="Arial" w:cs="Arial"/>
          <w:color w:val="000000"/>
          <w:sz w:val="24"/>
          <w:szCs w:val="24"/>
        </w:rPr>
        <w:t>Эмеева</w:t>
      </w:r>
      <w:proofErr w:type="spellEnd"/>
      <w:r w:rsidRPr="00D336D7">
        <w:rPr>
          <w:rFonts w:ascii="Arial" w:eastAsia="Times New Roman" w:hAnsi="Arial" w:cs="Arial"/>
          <w:color w:val="000000"/>
          <w:sz w:val="24"/>
          <w:szCs w:val="24"/>
        </w:rPr>
        <w:t xml:space="preserve"> и начальник отдела сельского хозяйства Али </w:t>
      </w:r>
      <w:proofErr w:type="spellStart"/>
      <w:r w:rsidRPr="00D336D7">
        <w:rPr>
          <w:rFonts w:ascii="Arial" w:eastAsia="Times New Roman" w:hAnsi="Arial" w:cs="Arial"/>
          <w:color w:val="000000"/>
          <w:sz w:val="24"/>
          <w:szCs w:val="24"/>
        </w:rPr>
        <w:t>Камилов</w:t>
      </w:r>
      <w:proofErr w:type="spellEnd"/>
      <w:r w:rsidRPr="00D336D7">
        <w:rPr>
          <w:rFonts w:ascii="Arial" w:eastAsia="Times New Roman" w:hAnsi="Arial" w:cs="Arial"/>
          <w:color w:val="000000"/>
          <w:sz w:val="24"/>
          <w:szCs w:val="24"/>
        </w:rPr>
        <w:t>.</w:t>
      </w:r>
    </w:p>
    <w:p w:rsidR="00D336D7" w:rsidRPr="00D336D7" w:rsidRDefault="00D336D7" w:rsidP="00D336D7">
      <w:pPr>
        <w:shd w:val="clear" w:color="auto" w:fill="FFFFFF"/>
        <w:spacing w:after="408" w:line="300" w:lineRule="atLeast"/>
        <w:rPr>
          <w:rFonts w:ascii="Arial" w:eastAsia="Times New Roman" w:hAnsi="Arial" w:cs="Arial"/>
          <w:color w:val="000000"/>
          <w:sz w:val="24"/>
          <w:szCs w:val="24"/>
        </w:rPr>
      </w:pPr>
      <w:r w:rsidRPr="00D336D7">
        <w:rPr>
          <w:rFonts w:ascii="Arial" w:eastAsia="Times New Roman" w:hAnsi="Arial" w:cs="Arial"/>
          <w:color w:val="000000"/>
          <w:sz w:val="24"/>
          <w:szCs w:val="24"/>
        </w:rPr>
        <w:t>Присутствующие обсудили вопрос приобретения сельскохозяйственной техники в лизинг в целях проведения в районе весенне-полевых работ, посева и уборки урожая.</w:t>
      </w:r>
    </w:p>
    <w:p w:rsidR="00D336D7" w:rsidRPr="00D336D7" w:rsidRDefault="00D336D7" w:rsidP="00D336D7">
      <w:pPr>
        <w:shd w:val="clear" w:color="auto" w:fill="FFFFFF"/>
        <w:spacing w:after="408" w:line="300" w:lineRule="atLeast"/>
        <w:rPr>
          <w:rFonts w:ascii="Arial" w:eastAsia="Times New Roman" w:hAnsi="Arial" w:cs="Arial"/>
          <w:color w:val="000000"/>
          <w:sz w:val="24"/>
          <w:szCs w:val="24"/>
        </w:rPr>
      </w:pPr>
      <w:r w:rsidRPr="00D336D7">
        <w:rPr>
          <w:rFonts w:ascii="Arial" w:eastAsia="Times New Roman" w:hAnsi="Arial" w:cs="Arial"/>
          <w:color w:val="000000"/>
          <w:sz w:val="24"/>
          <w:szCs w:val="24"/>
        </w:rPr>
        <w:t>Открывая встречу, глава района отметил, что сегодня перед районом стоит вопрос о необходимости технической и технологической модернизации аграрного сектора. По его словам, задачи, поставленные по наращиванию объемов производимой продукции, можно решить, лишь используя современную сельхозтехнику.</w:t>
      </w:r>
    </w:p>
    <w:p w:rsidR="00D336D7" w:rsidRPr="00D336D7" w:rsidRDefault="00D336D7" w:rsidP="00D336D7">
      <w:pPr>
        <w:shd w:val="clear" w:color="auto" w:fill="FFFFFF"/>
        <w:spacing w:after="408" w:line="300" w:lineRule="atLeast"/>
        <w:rPr>
          <w:rFonts w:ascii="Arial" w:eastAsia="Times New Roman" w:hAnsi="Arial" w:cs="Arial"/>
          <w:color w:val="000000"/>
          <w:sz w:val="24"/>
          <w:szCs w:val="24"/>
        </w:rPr>
      </w:pPr>
      <w:r w:rsidRPr="00D336D7">
        <w:rPr>
          <w:rFonts w:ascii="Arial" w:eastAsia="Times New Roman" w:hAnsi="Arial" w:cs="Arial"/>
          <w:color w:val="000000"/>
          <w:sz w:val="24"/>
          <w:szCs w:val="24"/>
        </w:rPr>
        <w:t xml:space="preserve">«Сегодня сельхозпроизводители района остро нуждаются в техническом перевооружении, но средств на приобретение нового оборудования у них нет. Однако у наших аграриев есть такой инструмент для обновления технического парка, как льготный лизинг. Сейчас, накануне сева, когда каждый рубль в </w:t>
      </w:r>
      <w:r w:rsidRPr="00D336D7">
        <w:rPr>
          <w:rFonts w:ascii="Arial" w:eastAsia="Times New Roman" w:hAnsi="Arial" w:cs="Arial"/>
          <w:color w:val="000000"/>
          <w:sz w:val="24"/>
          <w:szCs w:val="24"/>
        </w:rPr>
        <w:lastRenderedPageBreak/>
        <w:t>сельхозпредприятиях на счету, это возможность оперативно обновить технический парк, не неся больших единовременных затрат»,- сказал он.</w:t>
      </w:r>
    </w:p>
    <w:p w:rsidR="00D336D7" w:rsidRPr="00D336D7" w:rsidRDefault="00D336D7" w:rsidP="00D336D7">
      <w:pPr>
        <w:shd w:val="clear" w:color="auto" w:fill="FFFFFF"/>
        <w:spacing w:line="300" w:lineRule="atLeast"/>
        <w:rPr>
          <w:rFonts w:ascii="Arial" w:eastAsia="Times New Roman" w:hAnsi="Arial" w:cs="Arial"/>
          <w:color w:val="000000"/>
          <w:sz w:val="24"/>
          <w:szCs w:val="24"/>
        </w:rPr>
      </w:pPr>
      <w:r w:rsidRPr="00D336D7">
        <w:rPr>
          <w:rFonts w:ascii="Arial" w:eastAsia="Times New Roman" w:hAnsi="Arial" w:cs="Arial"/>
          <w:color w:val="000000"/>
          <w:sz w:val="24"/>
          <w:szCs w:val="24"/>
        </w:rPr>
        <w:t xml:space="preserve">Напомним, что 3 марта этого года глава </w:t>
      </w:r>
      <w:proofErr w:type="spellStart"/>
      <w:r w:rsidRPr="00D336D7">
        <w:rPr>
          <w:rFonts w:ascii="Arial" w:eastAsia="Times New Roman" w:hAnsi="Arial" w:cs="Arial"/>
          <w:color w:val="000000"/>
          <w:sz w:val="24"/>
          <w:szCs w:val="24"/>
        </w:rPr>
        <w:t>Кизилюртовского</w:t>
      </w:r>
      <w:proofErr w:type="spellEnd"/>
      <w:r w:rsidRPr="00D336D7">
        <w:rPr>
          <w:rFonts w:ascii="Arial" w:eastAsia="Times New Roman" w:hAnsi="Arial" w:cs="Arial"/>
          <w:color w:val="000000"/>
          <w:sz w:val="24"/>
          <w:szCs w:val="24"/>
        </w:rPr>
        <w:t xml:space="preserve"> района Рустам </w:t>
      </w:r>
      <w:proofErr w:type="spellStart"/>
      <w:r w:rsidRPr="00D336D7">
        <w:rPr>
          <w:rFonts w:ascii="Arial" w:eastAsia="Times New Roman" w:hAnsi="Arial" w:cs="Arial"/>
          <w:color w:val="000000"/>
          <w:sz w:val="24"/>
          <w:szCs w:val="24"/>
        </w:rPr>
        <w:t>Татарханов</w:t>
      </w:r>
      <w:proofErr w:type="spellEnd"/>
      <w:r w:rsidRPr="00D336D7">
        <w:rPr>
          <w:rFonts w:ascii="Arial" w:eastAsia="Times New Roman" w:hAnsi="Arial" w:cs="Arial"/>
          <w:color w:val="000000"/>
          <w:sz w:val="24"/>
          <w:szCs w:val="24"/>
        </w:rPr>
        <w:t xml:space="preserve"> провел встречу с заместителем генерального директора АО «</w:t>
      </w:r>
      <w:proofErr w:type="spellStart"/>
      <w:r w:rsidRPr="00D336D7">
        <w:rPr>
          <w:rFonts w:ascii="Arial" w:eastAsia="Times New Roman" w:hAnsi="Arial" w:cs="Arial"/>
          <w:color w:val="000000"/>
          <w:sz w:val="24"/>
          <w:szCs w:val="24"/>
        </w:rPr>
        <w:t>Дагагролизинг</w:t>
      </w:r>
      <w:proofErr w:type="spellEnd"/>
      <w:r w:rsidRPr="00D336D7">
        <w:rPr>
          <w:rFonts w:ascii="Arial" w:eastAsia="Times New Roman" w:hAnsi="Arial" w:cs="Arial"/>
          <w:color w:val="000000"/>
          <w:sz w:val="24"/>
          <w:szCs w:val="24"/>
        </w:rPr>
        <w:t xml:space="preserve">» РД </w:t>
      </w:r>
      <w:proofErr w:type="spellStart"/>
      <w:r w:rsidRPr="00D336D7">
        <w:rPr>
          <w:rFonts w:ascii="Arial" w:eastAsia="Times New Roman" w:hAnsi="Arial" w:cs="Arial"/>
          <w:color w:val="000000"/>
          <w:sz w:val="24"/>
          <w:szCs w:val="24"/>
        </w:rPr>
        <w:t>Чамсудином</w:t>
      </w:r>
      <w:proofErr w:type="spellEnd"/>
      <w:r w:rsidRPr="00D336D7">
        <w:rPr>
          <w:rFonts w:ascii="Arial" w:eastAsia="Times New Roman" w:hAnsi="Arial" w:cs="Arial"/>
          <w:color w:val="000000"/>
          <w:sz w:val="24"/>
          <w:szCs w:val="24"/>
        </w:rPr>
        <w:t xml:space="preserve"> </w:t>
      </w:r>
      <w:proofErr w:type="spellStart"/>
      <w:r w:rsidRPr="00D336D7">
        <w:rPr>
          <w:rFonts w:ascii="Arial" w:eastAsia="Times New Roman" w:hAnsi="Arial" w:cs="Arial"/>
          <w:color w:val="000000"/>
          <w:sz w:val="24"/>
          <w:szCs w:val="24"/>
        </w:rPr>
        <w:t>Мутаевым</w:t>
      </w:r>
      <w:proofErr w:type="spellEnd"/>
      <w:r w:rsidRPr="00D336D7">
        <w:rPr>
          <w:rFonts w:ascii="Arial" w:eastAsia="Times New Roman" w:hAnsi="Arial" w:cs="Arial"/>
          <w:color w:val="000000"/>
          <w:sz w:val="24"/>
          <w:szCs w:val="24"/>
        </w:rPr>
        <w:t xml:space="preserve"> для обсуждения условий обновления и модернизации сельхозтехники района.</w:t>
      </w:r>
      <w:r w:rsidRPr="00D336D7">
        <w:rPr>
          <w:rFonts w:ascii="Arial" w:eastAsia="Times New Roman" w:hAnsi="Arial" w:cs="Arial"/>
          <w:color w:val="000000"/>
          <w:sz w:val="24"/>
          <w:szCs w:val="24"/>
        </w:rPr>
        <w:br/>
        <w:t xml:space="preserve">В ходе прошедшей встречи </w:t>
      </w:r>
      <w:proofErr w:type="spellStart"/>
      <w:r w:rsidRPr="00D336D7">
        <w:rPr>
          <w:rFonts w:ascii="Arial" w:eastAsia="Times New Roman" w:hAnsi="Arial" w:cs="Arial"/>
          <w:color w:val="000000"/>
          <w:sz w:val="24"/>
          <w:szCs w:val="24"/>
        </w:rPr>
        <w:t>Мутаев</w:t>
      </w:r>
      <w:proofErr w:type="spellEnd"/>
      <w:r w:rsidRPr="00D336D7">
        <w:rPr>
          <w:rFonts w:ascii="Arial" w:eastAsia="Times New Roman" w:hAnsi="Arial" w:cs="Arial"/>
          <w:color w:val="000000"/>
          <w:sz w:val="24"/>
          <w:szCs w:val="24"/>
        </w:rPr>
        <w:t xml:space="preserve"> рассказал, что приобретая у компании технику в лизинг, аграрии смогут рассчитывать на субсидии из республиканского бюджета на возмещение части затрат на приобретение сельскохозяйственной техники. Он также посоветовал ускорить оформление заявок на поставку техники, пока цены на нее не подорожали.</w:t>
      </w:r>
      <w:r w:rsidRPr="00D336D7">
        <w:rPr>
          <w:rFonts w:ascii="Arial" w:eastAsia="Times New Roman" w:hAnsi="Arial" w:cs="Arial"/>
          <w:color w:val="000000"/>
          <w:sz w:val="24"/>
          <w:szCs w:val="24"/>
        </w:rPr>
        <w:br/>
        <w:t xml:space="preserve">В связи с этим начальник отдела сельского хозяйства Али </w:t>
      </w:r>
      <w:proofErr w:type="spellStart"/>
      <w:r w:rsidRPr="00D336D7">
        <w:rPr>
          <w:rFonts w:ascii="Arial" w:eastAsia="Times New Roman" w:hAnsi="Arial" w:cs="Arial"/>
          <w:color w:val="000000"/>
          <w:sz w:val="24"/>
          <w:szCs w:val="24"/>
        </w:rPr>
        <w:t>Камилов</w:t>
      </w:r>
      <w:proofErr w:type="spellEnd"/>
      <w:r w:rsidRPr="00D336D7">
        <w:rPr>
          <w:rFonts w:ascii="Arial" w:eastAsia="Times New Roman" w:hAnsi="Arial" w:cs="Arial"/>
          <w:color w:val="000000"/>
          <w:sz w:val="24"/>
          <w:szCs w:val="24"/>
        </w:rPr>
        <w:t xml:space="preserve"> рассказал, что накануне встретился с представителями данной лизинговой компании, которые предложили ему отобрать необходимое количество единиц техники для сельхозпредприятий района. Он выбрал комбайн S-300 </w:t>
      </w:r>
      <w:proofErr w:type="spellStart"/>
      <w:r w:rsidRPr="00D336D7">
        <w:rPr>
          <w:rFonts w:ascii="Arial" w:eastAsia="Times New Roman" w:hAnsi="Arial" w:cs="Arial"/>
          <w:color w:val="000000"/>
          <w:sz w:val="24"/>
          <w:szCs w:val="24"/>
        </w:rPr>
        <w:t>N</w:t>
      </w:r>
      <w:proofErr w:type="gramStart"/>
      <w:r w:rsidRPr="00D336D7">
        <w:rPr>
          <w:rFonts w:ascii="Arial" w:eastAsia="Times New Roman" w:hAnsi="Arial" w:cs="Arial"/>
          <w:color w:val="000000"/>
          <w:sz w:val="24"/>
          <w:szCs w:val="24"/>
        </w:rPr>
        <w:t>о</w:t>
      </w:r>
      <w:proofErr w:type="gramEnd"/>
      <w:r w:rsidRPr="00D336D7">
        <w:rPr>
          <w:rFonts w:ascii="Arial" w:eastAsia="Times New Roman" w:hAnsi="Arial" w:cs="Arial"/>
          <w:color w:val="000000"/>
          <w:sz w:val="24"/>
          <w:szCs w:val="24"/>
        </w:rPr>
        <w:t>va</w:t>
      </w:r>
      <w:proofErr w:type="spellEnd"/>
      <w:r w:rsidRPr="00D336D7">
        <w:rPr>
          <w:rFonts w:ascii="Arial" w:eastAsia="Times New Roman" w:hAnsi="Arial" w:cs="Arial"/>
          <w:color w:val="000000"/>
          <w:sz w:val="24"/>
          <w:szCs w:val="24"/>
        </w:rPr>
        <w:t>, трактор и два пресс-подборщика.</w:t>
      </w:r>
      <w:r w:rsidRPr="00D336D7">
        <w:rPr>
          <w:rFonts w:ascii="Arial" w:eastAsia="Times New Roman" w:hAnsi="Arial" w:cs="Arial"/>
          <w:color w:val="000000"/>
          <w:sz w:val="24"/>
          <w:szCs w:val="24"/>
        </w:rPr>
        <w:br/>
        <w:t xml:space="preserve">Рустам </w:t>
      </w:r>
      <w:proofErr w:type="spellStart"/>
      <w:r w:rsidRPr="00D336D7">
        <w:rPr>
          <w:rFonts w:ascii="Arial" w:eastAsia="Times New Roman" w:hAnsi="Arial" w:cs="Arial"/>
          <w:color w:val="000000"/>
          <w:sz w:val="24"/>
          <w:szCs w:val="24"/>
        </w:rPr>
        <w:t>Татарханов</w:t>
      </w:r>
      <w:proofErr w:type="spellEnd"/>
      <w:r w:rsidRPr="00D336D7">
        <w:rPr>
          <w:rFonts w:ascii="Arial" w:eastAsia="Times New Roman" w:hAnsi="Arial" w:cs="Arial"/>
          <w:color w:val="000000"/>
          <w:sz w:val="24"/>
          <w:szCs w:val="24"/>
        </w:rPr>
        <w:t xml:space="preserve"> сказал, что администрация района всегда готова поддержать местных аграриев, а также принять все меры по созданию благоприятных условий для обновления парка сельскохозяйственных машин. Он отметил, что предложение начальника ОСХ не останется без внимания, а будет рассмотрено в кратчайшие сроки.</w:t>
      </w:r>
    </w:p>
    <w:p w:rsidR="005737C3" w:rsidRPr="00D336D7" w:rsidRDefault="00D336D7" w:rsidP="00D336D7">
      <w:r>
        <w:rPr>
          <w:noProof/>
        </w:rPr>
        <w:drawing>
          <wp:inline distT="0" distB="0" distL="0" distR="0">
            <wp:extent cx="5940425" cy="2673191"/>
            <wp:effectExtent l="19050" t="0" r="3175" b="0"/>
            <wp:docPr id="10" name="Рисунок 10" descr="C:\Users\001\Desktop\img-20220419-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1\Desktop\img-20220419-wa0017.jpg"/>
                    <pic:cNvPicPr>
                      <a:picLocks noChangeAspect="1" noChangeArrowheads="1"/>
                    </pic:cNvPicPr>
                  </pic:nvPicPr>
                  <pic:blipFill>
                    <a:blip r:embed="rId5"/>
                    <a:srcRect/>
                    <a:stretch>
                      <a:fillRect/>
                    </a:stretch>
                  </pic:blipFill>
                  <pic:spPr bwMode="auto">
                    <a:xfrm>
                      <a:off x="0" y="0"/>
                      <a:ext cx="5940425" cy="2673191"/>
                    </a:xfrm>
                    <a:prstGeom prst="rect">
                      <a:avLst/>
                    </a:prstGeom>
                    <a:noFill/>
                    <a:ln w="9525">
                      <a:noFill/>
                      <a:miter lim="800000"/>
                      <a:headEnd/>
                      <a:tailEnd/>
                    </a:ln>
                  </pic:spPr>
                </pic:pic>
              </a:graphicData>
            </a:graphic>
          </wp:inline>
        </w:drawing>
      </w:r>
    </w:p>
    <w:sectPr w:rsidR="005737C3" w:rsidRPr="00D336D7" w:rsidSect="00D336D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4763"/>
    <w:rsid w:val="005737C3"/>
    <w:rsid w:val="00AC4763"/>
    <w:rsid w:val="00D336D7"/>
    <w:rsid w:val="00EB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4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763"/>
    <w:rPr>
      <w:rFonts w:ascii="Times New Roman" w:eastAsia="Times New Roman" w:hAnsi="Times New Roman" w:cs="Times New Roman"/>
      <w:b/>
      <w:bCs/>
      <w:kern w:val="36"/>
      <w:sz w:val="48"/>
      <w:szCs w:val="48"/>
    </w:rPr>
  </w:style>
  <w:style w:type="character" w:customStyle="1" w:styleId="entry-label">
    <w:name w:val="entry-label"/>
    <w:basedOn w:val="a0"/>
    <w:rsid w:val="00AC4763"/>
  </w:style>
  <w:style w:type="character" w:customStyle="1" w:styleId="js-views-count">
    <w:name w:val="js-views-count"/>
    <w:basedOn w:val="a0"/>
    <w:rsid w:val="00AC4763"/>
  </w:style>
  <w:style w:type="character" w:customStyle="1" w:styleId="entry-date">
    <w:name w:val="entry-date"/>
    <w:basedOn w:val="a0"/>
    <w:rsid w:val="00AC4763"/>
  </w:style>
  <w:style w:type="paragraph" w:styleId="a3">
    <w:name w:val="Normal (Web)"/>
    <w:basedOn w:val="a"/>
    <w:uiPriority w:val="99"/>
    <w:semiHidden/>
    <w:unhideWhenUsed/>
    <w:rsid w:val="00AC476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C4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358752">
      <w:bodyDiv w:val="1"/>
      <w:marLeft w:val="0"/>
      <w:marRight w:val="0"/>
      <w:marTop w:val="0"/>
      <w:marBottom w:val="0"/>
      <w:divBdr>
        <w:top w:val="none" w:sz="0" w:space="0" w:color="auto"/>
        <w:left w:val="none" w:sz="0" w:space="0" w:color="auto"/>
        <w:bottom w:val="none" w:sz="0" w:space="0" w:color="auto"/>
        <w:right w:val="none" w:sz="0" w:space="0" w:color="auto"/>
      </w:divBdr>
      <w:divsChild>
        <w:div w:id="602883413">
          <w:marLeft w:val="0"/>
          <w:marRight w:val="0"/>
          <w:marTop w:val="0"/>
          <w:marBottom w:val="375"/>
          <w:divBdr>
            <w:top w:val="none" w:sz="0" w:space="0" w:color="auto"/>
            <w:left w:val="none" w:sz="0" w:space="0" w:color="auto"/>
            <w:bottom w:val="none" w:sz="0" w:space="0" w:color="auto"/>
            <w:right w:val="none" w:sz="0" w:space="0" w:color="auto"/>
          </w:divBdr>
        </w:div>
        <w:div w:id="1887330881">
          <w:marLeft w:val="0"/>
          <w:marRight w:val="0"/>
          <w:marTop w:val="0"/>
          <w:marBottom w:val="600"/>
          <w:divBdr>
            <w:top w:val="none" w:sz="0" w:space="0" w:color="auto"/>
            <w:left w:val="none" w:sz="0" w:space="0" w:color="auto"/>
            <w:bottom w:val="none" w:sz="0" w:space="0" w:color="auto"/>
            <w:right w:val="none" w:sz="0" w:space="0" w:color="auto"/>
          </w:divBdr>
        </w:div>
        <w:div w:id="1879972716">
          <w:marLeft w:val="0"/>
          <w:marRight w:val="0"/>
          <w:marTop w:val="0"/>
          <w:marBottom w:val="600"/>
          <w:divBdr>
            <w:top w:val="none" w:sz="0" w:space="0" w:color="auto"/>
            <w:left w:val="none" w:sz="0" w:space="0" w:color="auto"/>
            <w:bottom w:val="none" w:sz="0" w:space="0" w:color="auto"/>
            <w:right w:val="none" w:sz="0" w:space="0" w:color="auto"/>
          </w:divBdr>
        </w:div>
      </w:divsChild>
    </w:div>
    <w:div w:id="1123038707">
      <w:bodyDiv w:val="1"/>
      <w:marLeft w:val="0"/>
      <w:marRight w:val="0"/>
      <w:marTop w:val="0"/>
      <w:marBottom w:val="0"/>
      <w:divBdr>
        <w:top w:val="none" w:sz="0" w:space="0" w:color="auto"/>
        <w:left w:val="none" w:sz="0" w:space="0" w:color="auto"/>
        <w:bottom w:val="none" w:sz="0" w:space="0" w:color="auto"/>
        <w:right w:val="none" w:sz="0" w:space="0" w:color="auto"/>
      </w:divBdr>
      <w:divsChild>
        <w:div w:id="1110902636">
          <w:marLeft w:val="0"/>
          <w:marRight w:val="0"/>
          <w:marTop w:val="0"/>
          <w:marBottom w:val="600"/>
          <w:divBdr>
            <w:top w:val="none" w:sz="0" w:space="0" w:color="auto"/>
            <w:left w:val="none" w:sz="0" w:space="0" w:color="auto"/>
            <w:bottom w:val="none" w:sz="0" w:space="0" w:color="auto"/>
            <w:right w:val="none" w:sz="0" w:space="0" w:color="auto"/>
          </w:divBdr>
        </w:div>
        <w:div w:id="1247425898">
          <w:marLeft w:val="0"/>
          <w:marRight w:val="0"/>
          <w:marTop w:val="0"/>
          <w:marBottom w:val="600"/>
          <w:divBdr>
            <w:top w:val="none" w:sz="0" w:space="0" w:color="auto"/>
            <w:left w:val="none" w:sz="0" w:space="0" w:color="auto"/>
            <w:bottom w:val="none" w:sz="0" w:space="0" w:color="auto"/>
            <w:right w:val="none" w:sz="0" w:space="0" w:color="auto"/>
          </w:divBdr>
        </w:div>
      </w:divsChild>
    </w:div>
    <w:div w:id="1785731705">
      <w:bodyDiv w:val="1"/>
      <w:marLeft w:val="0"/>
      <w:marRight w:val="0"/>
      <w:marTop w:val="0"/>
      <w:marBottom w:val="0"/>
      <w:divBdr>
        <w:top w:val="none" w:sz="0" w:space="0" w:color="auto"/>
        <w:left w:val="none" w:sz="0" w:space="0" w:color="auto"/>
        <w:bottom w:val="none" w:sz="0" w:space="0" w:color="auto"/>
        <w:right w:val="none" w:sz="0" w:space="0" w:color="auto"/>
      </w:divBdr>
      <w:divsChild>
        <w:div w:id="1689138048">
          <w:marLeft w:val="0"/>
          <w:marRight w:val="0"/>
          <w:marTop w:val="0"/>
          <w:marBottom w:val="600"/>
          <w:divBdr>
            <w:top w:val="none" w:sz="0" w:space="0" w:color="auto"/>
            <w:left w:val="none" w:sz="0" w:space="0" w:color="auto"/>
            <w:bottom w:val="none" w:sz="0" w:space="0" w:color="auto"/>
            <w:right w:val="none" w:sz="0" w:space="0" w:color="auto"/>
          </w:divBdr>
        </w:div>
        <w:div w:id="1053230643">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9</cp:revision>
  <dcterms:created xsi:type="dcterms:W3CDTF">2022-05-19T12:41:00Z</dcterms:created>
  <dcterms:modified xsi:type="dcterms:W3CDTF">2022-05-19T12:47:00Z</dcterms:modified>
</cp:coreProperties>
</file>