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B7A" w:rsidRDefault="006C7B7A" w:rsidP="006C7B7A">
      <w:pPr>
        <w:pStyle w:val="1"/>
        <w:shd w:val="clear" w:color="auto" w:fill="FFFFFF"/>
        <w:spacing w:before="1500" w:beforeAutospacing="0" w:after="750" w:afterAutospacing="0" w:line="396" w:lineRule="atLeast"/>
        <w:jc w:val="center"/>
        <w:rPr>
          <w:rFonts w:ascii="Arial" w:hAnsi="Arial" w:cs="Arial"/>
          <w:caps/>
          <w:color w:val="000000"/>
          <w:sz w:val="24"/>
          <w:szCs w:val="24"/>
        </w:rPr>
      </w:pPr>
      <w:r>
        <w:rPr>
          <w:rFonts w:ascii="Arial" w:hAnsi="Arial" w:cs="Arial"/>
          <w:caps/>
          <w:color w:val="000000"/>
          <w:sz w:val="24"/>
          <w:szCs w:val="24"/>
        </w:rPr>
        <w:t>РУСТАМ ТАТАРХАНОВ ПРИНЯЛ УЧАСТИЕ В ЗАСЕДАНИИ АНТИТЕРРОРИСТИЧЕСКОЙ КОМИССИИ В РЕЖИМЕ ВКС</w:t>
      </w:r>
    </w:p>
    <w:p w:rsidR="006C7B7A" w:rsidRDefault="006C7B7A" w:rsidP="006C7B7A">
      <w:pPr>
        <w:pStyle w:val="a3"/>
        <w:shd w:val="clear" w:color="auto" w:fill="FFFFFF"/>
        <w:spacing w:before="0" w:beforeAutospacing="0" w:after="408" w:afterAutospacing="0" w:line="300" w:lineRule="atLeast"/>
        <w:rPr>
          <w:rFonts w:ascii="Arial" w:hAnsi="Arial" w:cs="Arial"/>
          <w:color w:val="000000"/>
        </w:rPr>
      </w:pPr>
      <w:bookmarkStart w:id="0" w:name="_GoBack"/>
      <w:bookmarkEnd w:id="0"/>
      <w:r>
        <w:rPr>
          <w:rFonts w:ascii="Arial" w:hAnsi="Arial" w:cs="Arial"/>
          <w:color w:val="000000"/>
        </w:rPr>
        <w:t xml:space="preserve">30 августа глава Кизилюртовского района Рустам </w:t>
      </w:r>
      <w:proofErr w:type="spellStart"/>
      <w:r>
        <w:rPr>
          <w:rFonts w:ascii="Arial" w:hAnsi="Arial" w:cs="Arial"/>
          <w:color w:val="000000"/>
        </w:rPr>
        <w:t>Татарханов</w:t>
      </w:r>
      <w:proofErr w:type="spellEnd"/>
      <w:r>
        <w:rPr>
          <w:rFonts w:ascii="Arial" w:hAnsi="Arial" w:cs="Arial"/>
          <w:color w:val="000000"/>
        </w:rPr>
        <w:t xml:space="preserve"> принял участие в заседании Антитеррористической комиссии в режиме ВКС, которое прошло под руководством Главы Республики Дагестан Сергея Меликова. В нем также принял </w:t>
      </w:r>
      <w:proofErr w:type="gramStart"/>
      <w:r>
        <w:rPr>
          <w:rFonts w:ascii="Arial" w:hAnsi="Arial" w:cs="Arial"/>
          <w:color w:val="000000"/>
        </w:rPr>
        <w:t>участие</w:t>
      </w:r>
      <w:proofErr w:type="gramEnd"/>
      <w:r>
        <w:rPr>
          <w:rFonts w:ascii="Arial" w:hAnsi="Arial" w:cs="Arial"/>
          <w:color w:val="000000"/>
        </w:rPr>
        <w:t xml:space="preserve"> ведущий специалист отдела АТК района </w:t>
      </w:r>
      <w:proofErr w:type="spellStart"/>
      <w:r>
        <w:rPr>
          <w:rFonts w:ascii="Arial" w:hAnsi="Arial" w:cs="Arial"/>
          <w:color w:val="000000"/>
        </w:rPr>
        <w:t>Канис</w:t>
      </w:r>
      <w:proofErr w:type="spellEnd"/>
      <w:r>
        <w:rPr>
          <w:rFonts w:ascii="Arial" w:hAnsi="Arial" w:cs="Arial"/>
          <w:color w:val="000000"/>
        </w:rPr>
        <w:t xml:space="preserve"> Магомедов.</w:t>
      </w:r>
    </w:p>
    <w:p w:rsidR="006C7B7A" w:rsidRDefault="006C7B7A" w:rsidP="006C7B7A">
      <w:pPr>
        <w:pStyle w:val="a3"/>
        <w:shd w:val="clear" w:color="auto" w:fill="FFFFFF"/>
        <w:spacing w:before="0" w:beforeAutospacing="0" w:after="408" w:afterAutospacing="0" w:line="30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На совещании обсуждались результаты исполнения поручений Президента РФ по обеспечению антитеррористической защищенности образовательных организаций к новому учебному году и устранению проблем незаконного распространения средств поражения на территории республики.</w:t>
      </w:r>
    </w:p>
    <w:p w:rsidR="006C7B7A" w:rsidRDefault="006C7B7A" w:rsidP="006C7B7A">
      <w:pPr>
        <w:pStyle w:val="a3"/>
        <w:shd w:val="clear" w:color="auto" w:fill="FFFFFF"/>
        <w:spacing w:before="0" w:beforeAutospacing="0" w:after="408" w:afterAutospacing="0" w:line="30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Глава региона подчеркнул, что требования по обеспечению безопасности являются обязательными для исполнения всеми образовательными организациями вне зависимости от формы собственности.</w:t>
      </w:r>
    </w:p>
    <w:p w:rsidR="006C7B7A" w:rsidRDefault="006C7B7A" w:rsidP="006C7B7A">
      <w:pPr>
        <w:pStyle w:val="a3"/>
        <w:shd w:val="clear" w:color="auto" w:fill="FFFFFF"/>
        <w:spacing w:before="0" w:beforeAutospacing="0" w:after="408" w:afterAutospacing="0" w:line="30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С докладом о проводимой в этом направлении работе выступил министр образования и науки РД </w:t>
      </w:r>
      <w:proofErr w:type="spellStart"/>
      <w:r>
        <w:rPr>
          <w:rFonts w:ascii="Arial" w:hAnsi="Arial" w:cs="Arial"/>
          <w:color w:val="000000"/>
        </w:rPr>
        <w:t>Яхья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Бучаев</w:t>
      </w:r>
      <w:proofErr w:type="spellEnd"/>
      <w:r>
        <w:rPr>
          <w:rFonts w:ascii="Arial" w:hAnsi="Arial" w:cs="Arial"/>
          <w:color w:val="000000"/>
        </w:rPr>
        <w:t xml:space="preserve">. Он отметил, что мониторинг рабочей группы ведомства выявил ряд фактов, по которым даны рекомендации по усилению защищенности образовательных организаций с привлечением современных технических средств, повышению профессиональной компетенции занятых в сфере безопасности работников, проведению разъяснительных бесед с учащимися школ «Анализ состояния защищенности образовательных организаций республики показал, что мероприятия в данном направлении ведутся, но необходим более системный комплексный подход»,-сказал </w:t>
      </w:r>
      <w:proofErr w:type="spellStart"/>
      <w:r>
        <w:rPr>
          <w:rFonts w:ascii="Arial" w:hAnsi="Arial" w:cs="Arial"/>
          <w:color w:val="000000"/>
        </w:rPr>
        <w:t>Бучаев</w:t>
      </w:r>
      <w:proofErr w:type="spellEnd"/>
      <w:r>
        <w:rPr>
          <w:rFonts w:ascii="Arial" w:hAnsi="Arial" w:cs="Arial"/>
          <w:color w:val="000000"/>
        </w:rPr>
        <w:t>. Он также обратился к главам муниципальных образований республики с просьбой взять вопрос защищенности объектов образования под личный контроль.</w:t>
      </w:r>
    </w:p>
    <w:p w:rsidR="006C7B7A" w:rsidRDefault="006C7B7A" w:rsidP="006C7B7A">
      <w:pPr>
        <w:pStyle w:val="a3"/>
        <w:shd w:val="clear" w:color="auto" w:fill="FFFFFF"/>
        <w:spacing w:before="0" w:beforeAutospacing="0" w:after="408" w:afterAutospacing="0" w:line="30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свою очередь Сергей Меликов поручил антитеррористической комиссии провести детальное совместное совещание по материалам проверок и в течение двух месяцев доложить о результатах устранения нарушений.</w:t>
      </w:r>
    </w:p>
    <w:p w:rsidR="006C7B7A" w:rsidRDefault="006C7B7A" w:rsidP="006C7B7A">
      <w:pPr>
        <w:pStyle w:val="a3"/>
        <w:shd w:val="clear" w:color="auto" w:fill="FFFFFF"/>
        <w:spacing w:before="0" w:beforeAutospacing="0" w:after="408" w:afterAutospacing="0" w:line="30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О состоянии и дополнительных мерах совершенствования взаимодействия органов государственной власти и местного самоуправления по обеспечению общественной безопасности и правопорядку ко Дню знаний и единому дню голосования рассказал начальник Главного управления МЧС России по Республике Дагестан </w:t>
      </w:r>
      <w:proofErr w:type="spellStart"/>
      <w:r>
        <w:rPr>
          <w:rFonts w:ascii="Arial" w:hAnsi="Arial" w:cs="Arial"/>
          <w:color w:val="000000"/>
        </w:rPr>
        <w:t>Нариман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Казимагомедов</w:t>
      </w:r>
      <w:proofErr w:type="spellEnd"/>
      <w:r>
        <w:rPr>
          <w:rFonts w:ascii="Arial" w:hAnsi="Arial" w:cs="Arial"/>
          <w:color w:val="000000"/>
        </w:rPr>
        <w:t>.</w:t>
      </w:r>
    </w:p>
    <w:p w:rsidR="006C7B7A" w:rsidRDefault="006C7B7A" w:rsidP="006C7B7A">
      <w:pPr>
        <w:pStyle w:val="a3"/>
        <w:shd w:val="clear" w:color="auto" w:fill="FFFFFF"/>
        <w:spacing w:before="0" w:beforeAutospacing="0" w:after="408" w:afterAutospacing="0" w:line="30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По его словам, 1 сентября, в день проведения мероприятий, посвященных Дню знаний, и в Единый день голосования силы и средства Главного управления и </w:t>
      </w:r>
      <w:r>
        <w:rPr>
          <w:rFonts w:ascii="Arial" w:hAnsi="Arial" w:cs="Arial"/>
          <w:color w:val="000000"/>
        </w:rPr>
        <w:lastRenderedPageBreak/>
        <w:t>МЧС Дагестана будут переведены на усиленный вариант несения службы, введена в расчет резервная техника.</w:t>
      </w:r>
      <w:r>
        <w:rPr>
          <w:rFonts w:ascii="Arial" w:hAnsi="Arial" w:cs="Arial"/>
          <w:color w:val="000000"/>
        </w:rPr>
        <w:br/>
        <w:t xml:space="preserve">Председатель Избирательной комиссии РД Магомед </w:t>
      </w:r>
      <w:proofErr w:type="spellStart"/>
      <w:r>
        <w:rPr>
          <w:rFonts w:ascii="Arial" w:hAnsi="Arial" w:cs="Arial"/>
          <w:color w:val="000000"/>
        </w:rPr>
        <w:t>Дибиров</w:t>
      </w:r>
      <w:proofErr w:type="spellEnd"/>
      <w:r>
        <w:rPr>
          <w:rFonts w:ascii="Arial" w:hAnsi="Arial" w:cs="Arial"/>
          <w:color w:val="000000"/>
        </w:rPr>
        <w:t xml:space="preserve"> доложил о мерах безопасности при проведении выборов глав сельских поселений.</w:t>
      </w:r>
    </w:p>
    <w:p w:rsidR="006C7B7A" w:rsidRDefault="006C7B7A" w:rsidP="006C7B7A">
      <w:pPr>
        <w:pStyle w:val="a3"/>
        <w:shd w:val="clear" w:color="auto" w:fill="FFFFFF"/>
        <w:spacing w:before="0" w:beforeAutospacing="0" w:after="408" w:afterAutospacing="0" w:line="30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О мерах по борьбе с незаконным оборотом оружия на территории Дагестана рассказал </w:t>
      </w:r>
      <w:proofErr w:type="spellStart"/>
      <w:r>
        <w:rPr>
          <w:rFonts w:ascii="Arial" w:hAnsi="Arial" w:cs="Arial"/>
          <w:color w:val="000000"/>
        </w:rPr>
        <w:t>врио</w:t>
      </w:r>
      <w:proofErr w:type="spellEnd"/>
      <w:r>
        <w:rPr>
          <w:rFonts w:ascii="Arial" w:hAnsi="Arial" w:cs="Arial"/>
          <w:color w:val="000000"/>
        </w:rPr>
        <w:t xml:space="preserve"> министра внутренних дел по РД Ахмед </w:t>
      </w:r>
      <w:proofErr w:type="spellStart"/>
      <w:r>
        <w:rPr>
          <w:rFonts w:ascii="Arial" w:hAnsi="Arial" w:cs="Arial"/>
          <w:color w:val="000000"/>
        </w:rPr>
        <w:t>Баталиев</w:t>
      </w:r>
      <w:proofErr w:type="spellEnd"/>
      <w:r>
        <w:rPr>
          <w:rFonts w:ascii="Arial" w:hAnsi="Arial" w:cs="Arial"/>
          <w:color w:val="000000"/>
        </w:rPr>
        <w:t>: «Статистика свидетельствует, что с 2018 года наблюдается снижение преступлений, связанных с оборотом оружия, средств поражения и боеприпасов», — подчеркнул докладчик. Он также отметил, что в рамках противодействия незаконному обороту средств поражения в феврале — мае проведены два этапа комплексной профилактической операции «Оружие», в ходе которой выявлено 137 преступлений данной сферы.</w:t>
      </w:r>
    </w:p>
    <w:p w:rsidR="006C7B7A" w:rsidRDefault="006C7B7A" w:rsidP="006C7B7A">
      <w:pPr>
        <w:pStyle w:val="a3"/>
        <w:shd w:val="clear" w:color="auto" w:fill="FFFFFF"/>
        <w:spacing w:before="0" w:beforeAutospacing="0" w:after="408" w:afterAutospacing="0" w:line="300" w:lineRule="atLeast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Врио</w:t>
      </w:r>
      <w:proofErr w:type="spellEnd"/>
      <w:r>
        <w:rPr>
          <w:rFonts w:ascii="Arial" w:hAnsi="Arial" w:cs="Arial"/>
          <w:color w:val="000000"/>
        </w:rPr>
        <w:t xml:space="preserve"> министра юстиции Сергей </w:t>
      </w:r>
      <w:proofErr w:type="spellStart"/>
      <w:r>
        <w:rPr>
          <w:rFonts w:ascii="Arial" w:hAnsi="Arial" w:cs="Arial"/>
          <w:color w:val="000000"/>
        </w:rPr>
        <w:t>Караченцев</w:t>
      </w:r>
      <w:proofErr w:type="spellEnd"/>
      <w:r>
        <w:rPr>
          <w:rFonts w:ascii="Arial" w:hAnsi="Arial" w:cs="Arial"/>
          <w:color w:val="000000"/>
        </w:rPr>
        <w:t xml:space="preserve"> отметил позитивную динамику в добровольной сдаче гражданами огнестрельного оружия, боеприпасов и взрывчатых веществ, в том числе хранящихся незаконно. По его словам, уже создана необходимая юридическая база и вырос размер средств, выделяемых на выкуп оружия.</w:t>
      </w:r>
    </w:p>
    <w:p w:rsidR="006C7B7A" w:rsidRDefault="006C7B7A" w:rsidP="006C7B7A">
      <w:pPr>
        <w:pStyle w:val="a3"/>
        <w:shd w:val="clear" w:color="auto" w:fill="FFFFFF"/>
        <w:spacing w:before="0" w:beforeAutospacing="0" w:after="408" w:afterAutospacing="0" w:line="30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завершение заседания Сергей Меликов поблагодарил всех за работу и отметил важность выполнения задач, связанных с безопасностью. «Обеспечение безопасности — один из главных запросов общества, и эти вопросы всегда должны оставаться на особом контроле</w:t>
      </w:r>
      <w:proofErr w:type="gramStart"/>
      <w:r>
        <w:rPr>
          <w:rFonts w:ascii="Arial" w:hAnsi="Arial" w:cs="Arial"/>
          <w:color w:val="000000"/>
        </w:rPr>
        <w:t>»,-</w:t>
      </w:r>
      <w:proofErr w:type="gramEnd"/>
      <w:r>
        <w:rPr>
          <w:rFonts w:ascii="Arial" w:hAnsi="Arial" w:cs="Arial"/>
          <w:color w:val="000000"/>
        </w:rPr>
        <w:t>сказал он.</w:t>
      </w:r>
    </w:p>
    <w:p w:rsidR="006C7B7A" w:rsidRDefault="006C7B7A" w:rsidP="006C7B7A">
      <w:pPr>
        <w:pStyle w:val="a3"/>
        <w:shd w:val="clear" w:color="auto" w:fill="FFFFFF"/>
        <w:spacing w:before="0" w:beforeAutospacing="0" w:after="408" w:afterAutospacing="0" w:line="30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 итогам заседания были даны протокольные поручения.</w:t>
      </w:r>
    </w:p>
    <w:p w:rsidR="004D2188" w:rsidRPr="006C7B7A" w:rsidRDefault="006C7B7A" w:rsidP="006C7B7A">
      <w:r w:rsidRPr="006C7B7A">
        <w:rPr>
          <w:noProof/>
          <w:lang w:eastAsia="ru-RU"/>
        </w:rPr>
        <w:drawing>
          <wp:inline distT="0" distB="0" distL="0" distR="0">
            <wp:extent cx="5940425" cy="3956803"/>
            <wp:effectExtent l="0" t="0" r="3175" b="5715"/>
            <wp:docPr id="11" name="Рисунок 11" descr="C:\Users\001\Desktop\photo_2022-08-31_19-00-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001\Desktop\photo_2022-08-31_19-00-18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6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D2188" w:rsidRPr="006C7B7A" w:rsidSect="00D7439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757"/>
    <w:rsid w:val="00104AC3"/>
    <w:rsid w:val="004D2188"/>
    <w:rsid w:val="006C7B7A"/>
    <w:rsid w:val="00C846D4"/>
    <w:rsid w:val="00D74396"/>
    <w:rsid w:val="00DE2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8EA95"/>
  <w15:chartTrackingRefBased/>
  <w15:docId w15:val="{AC640F88-4C22-41BB-9516-BB06C112A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743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439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entry-label">
    <w:name w:val="entry-label"/>
    <w:basedOn w:val="a0"/>
    <w:rsid w:val="00D74396"/>
  </w:style>
  <w:style w:type="character" w:customStyle="1" w:styleId="js-views-count">
    <w:name w:val="js-views-count"/>
    <w:basedOn w:val="a0"/>
    <w:rsid w:val="00D74396"/>
  </w:style>
  <w:style w:type="character" w:customStyle="1" w:styleId="entry-date">
    <w:name w:val="entry-date"/>
    <w:basedOn w:val="a0"/>
    <w:rsid w:val="00D74396"/>
  </w:style>
  <w:style w:type="paragraph" w:styleId="a3">
    <w:name w:val="Normal (Web)"/>
    <w:basedOn w:val="a"/>
    <w:uiPriority w:val="99"/>
    <w:semiHidden/>
    <w:unhideWhenUsed/>
    <w:rsid w:val="00D743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25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11083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7539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31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0878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717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8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05705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0344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1873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166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542</Words>
  <Characters>3092</Characters>
  <Application>Microsoft Office Word</Application>
  <DocSecurity>0</DocSecurity>
  <Lines>25</Lines>
  <Paragraphs>7</Paragraphs>
  <ScaleCrop>false</ScaleCrop>
  <Company>SPecialiST RePack</Company>
  <LinksUpToDate>false</LinksUpToDate>
  <CharactersWithSpaces>3627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5</cp:revision>
  <dcterms:created xsi:type="dcterms:W3CDTF">2022-09-30T09:08:00Z</dcterms:created>
  <dcterms:modified xsi:type="dcterms:W3CDTF">2022-09-30T09:21:00Z</dcterms:modified>
</cp:coreProperties>
</file>