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63" w:rsidRPr="007220B8" w:rsidRDefault="005E4963" w:rsidP="005E4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 xml:space="preserve"> 3 и 4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559"/>
        <w:gridCol w:w="8080"/>
      </w:tblGrid>
      <w:tr w:rsidR="005E4963" w:rsidRPr="0063034A" w:rsidTr="00517044">
        <w:tc>
          <w:tcPr>
            <w:tcW w:w="567" w:type="dxa"/>
          </w:tcPr>
          <w:p w:rsidR="005E4963" w:rsidRPr="0063034A" w:rsidRDefault="005E4963" w:rsidP="00926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5E4963" w:rsidRPr="0063034A" w:rsidRDefault="005E4963" w:rsidP="00926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559" w:type="dxa"/>
          </w:tcPr>
          <w:p w:rsidR="005E4963" w:rsidRPr="0063034A" w:rsidRDefault="005E4963" w:rsidP="00926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МНПА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5E4963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П.85 от 28.06.2021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20"/>
              <w:shd w:val="clear" w:color="auto" w:fill="auto"/>
              <w:spacing w:before="0" w:after="0"/>
              <w:jc w:val="both"/>
            </w:pPr>
            <w:r w:rsidRPr="00517044">
              <w:t>Об оплате труда работников муниципальных органов, занимающих должности, не являющиеся должностями муниципальной службы, и работников централизованных бухгалтерий, финансируемых из районного бюджета</w:t>
            </w:r>
          </w:p>
        </w:tc>
      </w:tr>
      <w:tr w:rsidR="005E4963" w:rsidRPr="0063034A" w:rsidTr="00517044">
        <w:trPr>
          <w:trHeight w:val="636"/>
        </w:trPr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П.97 от 22.07.2021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20"/>
              <w:shd w:val="clear" w:color="auto" w:fill="auto"/>
              <w:spacing w:before="0" w:after="0" w:line="317" w:lineRule="exact"/>
              <w:ind w:right="120"/>
              <w:jc w:val="both"/>
            </w:pPr>
            <w:r w:rsidRPr="00517044">
              <w:t>Об утверждении Порядка разработки прогноза социально-экономического</w:t>
            </w:r>
            <w:r w:rsidR="00517044">
              <w:t xml:space="preserve"> </w:t>
            </w:r>
            <w:r w:rsidRPr="00517044">
              <w:t>развития муниципального района 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П.100 от 28.07.2021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20"/>
              <w:shd w:val="clear" w:color="auto" w:fill="auto"/>
              <w:spacing w:before="0" w:after="134" w:line="280" w:lineRule="exact"/>
              <w:jc w:val="both"/>
            </w:pPr>
            <w:r w:rsidRPr="00517044">
              <w:t>О мерах по обеспечению пожарной безопасности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П.103 от 02.08.2021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20"/>
              <w:shd w:val="clear" w:color="auto" w:fill="auto"/>
              <w:spacing w:before="0" w:after="0" w:line="324" w:lineRule="exact"/>
              <w:ind w:left="20"/>
              <w:jc w:val="left"/>
            </w:pPr>
            <w:r w:rsidRPr="00517044">
              <w:t xml:space="preserve">О </w:t>
            </w:r>
            <w:r w:rsidR="00517044">
              <w:t>с</w:t>
            </w:r>
            <w:r w:rsidRPr="00517044">
              <w:t>оздании</w:t>
            </w:r>
            <w:r w:rsidR="00517044">
              <w:t xml:space="preserve"> </w:t>
            </w:r>
            <w:r w:rsidRPr="00517044">
              <w:t xml:space="preserve"> муниципального</w:t>
            </w:r>
            <w:r w:rsidR="00517044">
              <w:t xml:space="preserve"> </w:t>
            </w:r>
            <w:r w:rsidRPr="00517044">
              <w:t xml:space="preserve">Центра управления МР </w:t>
            </w:r>
            <w:bookmarkStart w:id="0" w:name="_GoBack"/>
            <w:bookmarkEnd w:id="0"/>
            <w:r w:rsidRPr="00517044">
              <w:t>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51704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51704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51704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51704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П.104 от 04.08.2021</w:t>
            </w:r>
          </w:p>
        </w:tc>
        <w:tc>
          <w:tcPr>
            <w:tcW w:w="8080" w:type="dxa"/>
          </w:tcPr>
          <w:p w:rsidR="005E4963" w:rsidRPr="00517044" w:rsidRDefault="005E4963" w:rsidP="00257997">
            <w:pPr>
              <w:pStyle w:val="20"/>
              <w:shd w:val="clear" w:color="auto" w:fill="auto"/>
              <w:spacing w:before="0" w:after="0" w:line="240" w:lineRule="auto"/>
              <w:ind w:left="20"/>
              <w:jc w:val="both"/>
            </w:pPr>
            <w:r w:rsidRPr="00517044">
              <w:t>Об утверждении порядка разработки, реализации и оценки</w:t>
            </w:r>
            <w:r w:rsidRPr="00517044">
              <w:br/>
              <w:t>эффективности муниципальных программ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П.107 от 06.08.2021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20"/>
              <w:shd w:val="clear" w:color="auto" w:fill="auto"/>
              <w:spacing w:before="0" w:after="0"/>
              <w:jc w:val="both"/>
            </w:pPr>
            <w:r w:rsidRPr="00517044">
              <w:t>Об утверждении Порядка проведения общественного обсуждения проекта</w:t>
            </w:r>
            <w:r w:rsidR="00517044">
              <w:t xml:space="preserve"> </w:t>
            </w:r>
            <w:r w:rsidRPr="00517044">
              <w:t>муниципальной программы «Формирование современной городской</w:t>
            </w:r>
            <w:r w:rsidR="00517044">
              <w:t xml:space="preserve"> </w:t>
            </w:r>
            <w:r w:rsidRPr="00517044">
              <w:t>среды» в</w:t>
            </w:r>
            <w:r w:rsidR="00517044">
              <w:t xml:space="preserve"> </w:t>
            </w:r>
            <w:r w:rsidRPr="00517044">
              <w:t>муниципальном районе «Кизилюртовский район»</w:t>
            </w:r>
            <w:r w:rsidR="00517044">
              <w:t xml:space="preserve"> </w:t>
            </w:r>
            <w:r w:rsidRPr="00517044">
              <w:t xml:space="preserve">на 2019-2024 </w:t>
            </w:r>
            <w:proofErr w:type="spellStart"/>
            <w:r w:rsidRPr="00517044">
              <w:t>г.г</w:t>
            </w:r>
            <w:proofErr w:type="spellEnd"/>
            <w:r w:rsidRPr="00517044">
              <w:t>.</w:t>
            </w:r>
            <w:r w:rsidR="00517044">
              <w:t xml:space="preserve"> </w:t>
            </w:r>
            <w:r w:rsidRPr="00517044">
              <w:t>и Порядка организации деятельности общественной комиссии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П.118 от 27.08.2021</w:t>
            </w:r>
          </w:p>
        </w:tc>
        <w:tc>
          <w:tcPr>
            <w:tcW w:w="8080" w:type="dxa"/>
          </w:tcPr>
          <w:p w:rsidR="005E4963" w:rsidRPr="00517044" w:rsidRDefault="005E4963" w:rsidP="00517044">
            <w:pPr>
              <w:pStyle w:val="40"/>
              <w:shd w:val="clear" w:color="auto" w:fill="auto"/>
              <w:spacing w:before="0" w:after="0" w:line="320" w:lineRule="exact"/>
              <w:jc w:val="both"/>
              <w:rPr>
                <w:sz w:val="28"/>
                <w:szCs w:val="28"/>
              </w:rPr>
            </w:pPr>
            <w:r w:rsidRPr="00517044">
              <w:rPr>
                <w:sz w:val="28"/>
                <w:szCs w:val="28"/>
              </w:rPr>
              <w:t xml:space="preserve">О внесении изменений в Положение об оплате труда работников муниципальных казенных и бюджетных образовательных </w:t>
            </w:r>
            <w:r w:rsidR="00517044">
              <w:rPr>
                <w:sz w:val="28"/>
                <w:szCs w:val="28"/>
              </w:rPr>
              <w:t>у</w:t>
            </w:r>
            <w:r w:rsidRPr="00517044">
              <w:rPr>
                <w:sz w:val="28"/>
                <w:szCs w:val="28"/>
              </w:rPr>
              <w:t>чреждений муниципального района «Кизилюртовский район», утвержденное постановлением администрации МР «Кизилюрто</w:t>
            </w:r>
            <w:r w:rsidR="00517044">
              <w:rPr>
                <w:sz w:val="28"/>
                <w:szCs w:val="28"/>
              </w:rPr>
              <w:t>вский район» от 05.04.2019 № 53</w:t>
            </w:r>
          </w:p>
        </w:tc>
      </w:tr>
      <w:tr w:rsidR="000B05F4" w:rsidRPr="0063034A" w:rsidTr="00517044">
        <w:tc>
          <w:tcPr>
            <w:tcW w:w="567" w:type="dxa"/>
          </w:tcPr>
          <w:p w:rsidR="000B05F4" w:rsidRPr="003562C5" w:rsidRDefault="000B05F4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B05F4" w:rsidRPr="0063034A" w:rsidRDefault="000B05F4" w:rsidP="00926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05F4" w:rsidRPr="0063034A" w:rsidRDefault="000B05F4" w:rsidP="00926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05F4" w:rsidRPr="00517044" w:rsidRDefault="000B05F4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 xml:space="preserve">П.120 от </w:t>
            </w:r>
            <w:r w:rsidRPr="00517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30.08.2021</w:t>
            </w:r>
          </w:p>
        </w:tc>
        <w:tc>
          <w:tcPr>
            <w:tcW w:w="8080" w:type="dxa"/>
          </w:tcPr>
          <w:p w:rsidR="002015D9" w:rsidRPr="00517044" w:rsidRDefault="00052B06" w:rsidP="00517044">
            <w:pPr>
              <w:tabs>
                <w:tab w:val="left" w:pos="567"/>
                <w:tab w:val="right" w:pos="9355"/>
              </w:tabs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7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 утверждении Административного регламента по </w:t>
            </w:r>
            <w:r w:rsidRPr="00517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муниципальной услуги  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 специализированного жилищного фонда по договорам найма специализированных жилых помещений;</w:t>
            </w:r>
            <w:proofErr w:type="gramEnd"/>
            <w:r w:rsidRPr="00517044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детей-сирот и детей, оставшихся без попечения родителей, лиц из числа детей-сирот и детей, оставшихся без попечения родителей, из указанного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жительства.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П.121 от 02.09.2021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40"/>
              <w:shd w:val="clear" w:color="auto" w:fill="auto"/>
              <w:spacing w:before="0" w:after="0" w:line="320" w:lineRule="exact"/>
              <w:ind w:left="40"/>
              <w:jc w:val="both"/>
              <w:rPr>
                <w:sz w:val="28"/>
                <w:szCs w:val="28"/>
              </w:rPr>
            </w:pPr>
            <w:r w:rsidRPr="00517044">
              <w:rPr>
                <w:sz w:val="28"/>
                <w:szCs w:val="28"/>
              </w:rPr>
              <w:t>Об образовании приемочной комиссии</w:t>
            </w:r>
            <w:r w:rsidR="00517044">
              <w:rPr>
                <w:sz w:val="28"/>
                <w:szCs w:val="28"/>
              </w:rPr>
              <w:t xml:space="preserve"> </w:t>
            </w:r>
            <w:r w:rsidRPr="00517044">
              <w:rPr>
                <w:sz w:val="28"/>
                <w:szCs w:val="28"/>
              </w:rPr>
              <w:t>для приемки поставленных товаров, выполненных работ, оказанных услуг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П.129 от 10.09.2021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0"/>
              <w:shd w:val="clear" w:color="auto" w:fill="auto"/>
              <w:tabs>
                <w:tab w:val="left" w:pos="1400"/>
              </w:tabs>
              <w:spacing w:before="0" w:after="0" w:line="280" w:lineRule="exact"/>
              <w:ind w:firstLine="33"/>
              <w:jc w:val="both"/>
            </w:pPr>
            <w:r w:rsidRPr="00517044">
              <w:t xml:space="preserve">О создании муниципального штаба по </w:t>
            </w:r>
            <w:proofErr w:type="spellStart"/>
            <w:r w:rsidRPr="00517044">
              <w:t>догазификации</w:t>
            </w:r>
            <w:proofErr w:type="spellEnd"/>
            <w:r w:rsidRPr="00517044">
              <w:t xml:space="preserve"> населенных пунктов МР 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П.130 от 10.09.2021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50"/>
              <w:shd w:val="clear" w:color="auto" w:fill="auto"/>
              <w:spacing w:line="240" w:lineRule="auto"/>
            </w:pPr>
            <w:r w:rsidRPr="00517044">
              <w:t>О комиссии по вопросам, возникающим при рассмотрении заявлений</w:t>
            </w:r>
            <w:r w:rsidR="00517044">
              <w:t xml:space="preserve"> </w:t>
            </w:r>
            <w:r w:rsidRPr="00517044">
              <w:t>религиозных</w:t>
            </w:r>
            <w:r w:rsidR="00517044">
              <w:t xml:space="preserve"> </w:t>
            </w:r>
            <w:r w:rsidRPr="00517044">
              <w:t>организаций о передаче имущества религиозного назначения, находящегося в</w:t>
            </w:r>
            <w:r w:rsidR="00517044">
              <w:t xml:space="preserve"> </w:t>
            </w:r>
            <w:r w:rsidRPr="00517044">
              <w:t>муниципальной собственности МР 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П.134 от 10.09.2021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0"/>
              <w:shd w:val="clear" w:color="auto" w:fill="auto"/>
              <w:spacing w:before="0" w:after="0" w:line="322" w:lineRule="exact"/>
              <w:jc w:val="both"/>
            </w:pPr>
            <w:r w:rsidRPr="00517044">
              <w:t>Об отмене постановления администрации муниципального района</w:t>
            </w:r>
            <w:r w:rsidR="00517044">
              <w:t xml:space="preserve"> </w:t>
            </w:r>
            <w:r w:rsidRPr="00517044">
              <w:t>«Кизилюртовский район» от 24 мая 2021г. № 71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П.148 от 18.10.2021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</w:t>
            </w:r>
            <w:r w:rsidR="00517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 xml:space="preserve">об оплате труда работников муниципальных  учреждений культуры </w:t>
            </w:r>
            <w:proofErr w:type="spellStart"/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м.о</w:t>
            </w:r>
            <w:proofErr w:type="spellEnd"/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. 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П.151 от 18.10.2021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tabs>
                <w:tab w:val="left" w:pos="6300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7044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«Выдача разрешений на выполнение авиационных работ, парашютных прыжков, демонстрационных полетов воздушных судов, полетов </w:t>
            </w:r>
            <w:r w:rsidRPr="00517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воздушных судов (за исключением полетов беспилотных воздушных судов с максимальной взлетной массой менее 0,25 кг), подъема привязанных аэростатов, посадку (взлет) на площадки, расположенные  в границах муниципального района «Кизилюртовский район», сведения о которых не опубликованы в документах аэронавигационной информации»</w:t>
            </w:r>
            <w:proofErr w:type="gramEnd"/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П.153 от 22.10.2021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2"/>
              <w:keepNext/>
              <w:keepLines/>
              <w:shd w:val="clear" w:color="auto" w:fill="auto"/>
              <w:spacing w:before="0" w:after="0"/>
              <w:ind w:right="60"/>
              <w:jc w:val="both"/>
              <w:rPr>
                <w:rFonts w:cs="Times New Roman"/>
              </w:rPr>
            </w:pPr>
            <w:bookmarkStart w:id="1" w:name="bookmark2"/>
            <w:r w:rsidRPr="00517044">
              <w:rPr>
                <w:rFonts w:cs="Times New Roman"/>
                <w:b w:val="0"/>
                <w:color w:val="000000"/>
                <w:lang w:bidi="ru-RU"/>
              </w:rPr>
              <w:t>Об утверждении Инструкции по делопроизводству</w:t>
            </w:r>
            <w:r w:rsidRPr="00517044">
              <w:rPr>
                <w:rFonts w:cs="Times New Roman"/>
                <w:b w:val="0"/>
                <w:color w:val="000000"/>
                <w:lang w:bidi="ru-RU"/>
              </w:rPr>
              <w:br/>
              <w:t>в администрации МР «Кизилюртовский район»</w:t>
            </w:r>
            <w:bookmarkEnd w:id="1"/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П.155 от 29.10.2021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«Прием в муниципальные образовательные организации Республики Дагестан, реализующие дополнительные общеобразовательные программы, а также программы спортивной подготовки»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П.157 от 29.10.2021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0"/>
              <w:shd w:val="clear" w:color="auto" w:fill="auto"/>
              <w:spacing w:before="0" w:after="0" w:line="320" w:lineRule="exact"/>
              <w:ind w:firstLine="33"/>
              <w:jc w:val="left"/>
            </w:pPr>
            <w:r w:rsidRPr="00517044">
              <w:t xml:space="preserve">О принимаемых мерах по недопущению распространения </w:t>
            </w:r>
            <w:proofErr w:type="spellStart"/>
            <w:r w:rsidRPr="00517044">
              <w:t>коронавирусной</w:t>
            </w:r>
            <w:proofErr w:type="spellEnd"/>
            <w:r w:rsidRPr="00517044">
              <w:t xml:space="preserve"> инфекции на территории МР «Кизилюртовский район»</w:t>
            </w:r>
          </w:p>
        </w:tc>
      </w:tr>
      <w:tr w:rsidR="005E4963" w:rsidRPr="00517044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П.163 от 15.11.2021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30"/>
              <w:keepNext/>
              <w:keepLines/>
              <w:shd w:val="clear" w:color="auto" w:fill="auto"/>
              <w:spacing w:before="0" w:after="22" w:line="280" w:lineRule="exact"/>
              <w:ind w:left="33"/>
              <w:jc w:val="both"/>
              <w:rPr>
                <w:b w:val="0"/>
              </w:rPr>
            </w:pPr>
            <w:r w:rsidRPr="00517044">
              <w:rPr>
                <w:b w:val="0"/>
                <w:color w:val="000000"/>
                <w:lang w:eastAsia="ru-RU" w:bidi="ru-RU"/>
              </w:rPr>
              <w:t xml:space="preserve">Об утверждении муниципальной программы противодействия </w:t>
            </w:r>
            <w:proofErr w:type="spellStart"/>
            <w:r w:rsidRPr="00517044">
              <w:rPr>
                <w:b w:val="0"/>
                <w:color w:val="000000"/>
                <w:lang w:eastAsia="ru-RU" w:bidi="ru-RU"/>
              </w:rPr>
              <w:t>идеологиитерроризма</w:t>
            </w:r>
            <w:proofErr w:type="spellEnd"/>
            <w:r w:rsidRPr="00517044">
              <w:rPr>
                <w:b w:val="0"/>
                <w:color w:val="000000"/>
                <w:lang w:eastAsia="ru-RU" w:bidi="ru-RU"/>
              </w:rPr>
              <w:t xml:space="preserve"> в МР «Кизилюртовский район» на 2022 год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П.169 от 19.11.2021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32"/>
              <w:shd w:val="clear" w:color="auto" w:fill="auto"/>
              <w:spacing w:before="0" w:after="0" w:line="324" w:lineRule="exact"/>
              <w:ind w:firstLine="33"/>
              <w:jc w:val="both"/>
            </w:pPr>
            <w:r w:rsidRPr="00517044">
              <w:rPr>
                <w:b w:val="0"/>
              </w:rPr>
              <w:t xml:space="preserve">О внесении изменений в постановление администрации муниципального района «Кизилюртовский район» от 24.05.2021 № 67 « Об утверждении </w:t>
            </w:r>
            <w:proofErr w:type="gramStart"/>
            <w:r w:rsidRPr="00517044">
              <w:rPr>
                <w:b w:val="0"/>
              </w:rPr>
              <w:t>положения</w:t>
            </w:r>
            <w:proofErr w:type="gramEnd"/>
            <w:r w:rsidRPr="00517044">
              <w:rPr>
                <w:b w:val="0"/>
              </w:rPr>
              <w:t xml:space="preserve"> но подготовке населения в области гражданской обороны»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П.171 от 26.11.2021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40"/>
              <w:shd w:val="clear" w:color="auto" w:fill="auto"/>
              <w:spacing w:before="0" w:after="0"/>
              <w:jc w:val="both"/>
              <w:rPr>
                <w:sz w:val="28"/>
                <w:szCs w:val="28"/>
              </w:rPr>
            </w:pPr>
            <w:r w:rsidRPr="00517044">
              <w:rPr>
                <w:sz w:val="28"/>
                <w:szCs w:val="28"/>
              </w:rPr>
              <w:t>О внесении изменений в постановление администрации муниципального района «Кизилюртовский район» от 24.05.2021 № 71«О своевременном оповещении и информировании населения об угрозе возникновения или возникновении чрезвычайных ситуаций»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П.173 от 26.11.2021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2"/>
              <w:keepNext/>
              <w:keepLines/>
              <w:shd w:val="clear" w:color="auto" w:fill="auto"/>
              <w:spacing w:before="0" w:after="0"/>
              <w:jc w:val="left"/>
              <w:rPr>
                <w:rFonts w:cs="Times New Roman"/>
                <w:b w:val="0"/>
              </w:rPr>
            </w:pPr>
            <w:bookmarkStart w:id="2" w:name="bookmark3"/>
            <w:r w:rsidRPr="00517044">
              <w:rPr>
                <w:rFonts w:cs="Times New Roman"/>
                <w:b w:val="0"/>
              </w:rPr>
              <w:t>О недопущении бесконтрольного выпаса крупного рогатого скота</w:t>
            </w:r>
            <w:r w:rsidR="00517044" w:rsidRPr="00517044">
              <w:rPr>
                <w:rFonts w:cs="Times New Roman"/>
                <w:b w:val="0"/>
              </w:rPr>
              <w:t xml:space="preserve"> в </w:t>
            </w:r>
            <w:r w:rsidRPr="00517044">
              <w:rPr>
                <w:rFonts w:cs="Times New Roman"/>
                <w:b w:val="0"/>
              </w:rPr>
              <w:t>непосредственной близости от железной дороги</w:t>
            </w:r>
            <w:bookmarkEnd w:id="2"/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П.175 от 30.11.2021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2"/>
              <w:keepNext/>
              <w:keepLines/>
              <w:shd w:val="clear" w:color="auto" w:fill="auto"/>
              <w:spacing w:before="0" w:after="0"/>
              <w:jc w:val="both"/>
              <w:rPr>
                <w:rFonts w:cs="Times New Roman"/>
              </w:rPr>
            </w:pPr>
            <w:r w:rsidRPr="00517044">
              <w:rPr>
                <w:rFonts w:cs="Times New Roman"/>
                <w:b w:val="0"/>
              </w:rPr>
              <w:t>Об утверждении Положения о создании условий</w:t>
            </w:r>
            <w:r w:rsidRPr="00517044">
              <w:rPr>
                <w:rFonts w:cs="Times New Roman"/>
                <w:b w:val="0"/>
              </w:rPr>
              <w:br/>
              <w:t>для обеспечения услугами связи на территории муниципального района</w:t>
            </w:r>
            <w:r w:rsidR="00517044">
              <w:rPr>
                <w:rFonts w:cs="Times New Roman"/>
                <w:b w:val="0"/>
              </w:rPr>
              <w:t xml:space="preserve"> </w:t>
            </w:r>
            <w:r w:rsidRPr="00517044">
              <w:rPr>
                <w:rFonts w:cs="Times New Roman"/>
                <w:b w:val="0"/>
              </w:rPr>
              <w:t>«Кизилюртовский район»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П.189 от 28.12.2021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административных регламентов предоставления муниципальных услуг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51704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51704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51704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51704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П.190 от 28.12.2021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ind w:right="-7"/>
              <w:jc w:val="left"/>
              <w:rPr>
                <w:rFonts w:cs="Times New Roman"/>
                <w:b w:val="0"/>
              </w:rPr>
            </w:pPr>
            <w:r w:rsidRPr="00517044">
              <w:rPr>
                <w:rFonts w:cs="Times New Roman"/>
                <w:b w:val="0"/>
              </w:rPr>
              <w:t>Об утверждении муниципальной программы «Программа продовольственной безопасности МР «Кизилюртовский район» на 2021- 2025 годы»</w:t>
            </w:r>
          </w:p>
        </w:tc>
      </w:tr>
      <w:tr w:rsidR="005E4963" w:rsidRPr="0063034A" w:rsidTr="00517044">
        <w:tc>
          <w:tcPr>
            <w:tcW w:w="567" w:type="dxa"/>
          </w:tcPr>
          <w:p w:rsidR="005E4963" w:rsidRPr="003562C5" w:rsidRDefault="005E4963" w:rsidP="0092602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4963" w:rsidRPr="0063034A" w:rsidRDefault="005E4963" w:rsidP="00926024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5E4963" w:rsidRPr="0063034A" w:rsidRDefault="005E4963" w:rsidP="00926024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559" w:type="dxa"/>
          </w:tcPr>
          <w:p w:rsidR="005E4963" w:rsidRPr="00517044" w:rsidRDefault="005E4963" w:rsidP="0092602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044">
              <w:rPr>
                <w:rFonts w:ascii="Times New Roman" w:hAnsi="Times New Roman" w:cs="Times New Roman"/>
                <w:sz w:val="28"/>
                <w:szCs w:val="28"/>
              </w:rPr>
              <w:t>П.192 от 30.12.2021</w:t>
            </w:r>
          </w:p>
        </w:tc>
        <w:tc>
          <w:tcPr>
            <w:tcW w:w="8080" w:type="dxa"/>
          </w:tcPr>
          <w:p w:rsidR="005E4963" w:rsidRPr="00517044" w:rsidRDefault="002015D9" w:rsidP="00517044">
            <w:pPr>
              <w:pStyle w:val="40"/>
              <w:shd w:val="clear" w:color="auto" w:fill="auto"/>
              <w:spacing w:before="0" w:after="0"/>
              <w:ind w:left="20"/>
              <w:jc w:val="both"/>
              <w:rPr>
                <w:sz w:val="28"/>
                <w:szCs w:val="28"/>
              </w:rPr>
            </w:pPr>
            <w:r w:rsidRPr="00517044">
              <w:rPr>
                <w:sz w:val="28"/>
                <w:szCs w:val="28"/>
              </w:rPr>
              <w:t>Об утверждении Порядка определения Перечня информации</w:t>
            </w:r>
            <w:r w:rsidRPr="00517044">
              <w:rPr>
                <w:sz w:val="28"/>
                <w:szCs w:val="28"/>
              </w:rPr>
              <w:br/>
              <w:t>о деятельности администрации МР «Кизилюртовский район»,</w:t>
            </w:r>
            <w:r w:rsidRPr="00517044">
              <w:rPr>
                <w:sz w:val="28"/>
                <w:szCs w:val="28"/>
              </w:rPr>
              <w:br/>
              <w:t>размещаемой в сети «Интернет»</w:t>
            </w:r>
          </w:p>
        </w:tc>
      </w:tr>
    </w:tbl>
    <w:p w:rsidR="005E4963" w:rsidRDefault="005E4963" w:rsidP="005E4963"/>
    <w:p w:rsidR="005E4963" w:rsidRDefault="005E4963" w:rsidP="005E4963"/>
    <w:p w:rsidR="00341F02" w:rsidRDefault="00341F02"/>
    <w:sectPr w:rsidR="00341F02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63"/>
    <w:rsid w:val="00052B06"/>
    <w:rsid w:val="000B05F4"/>
    <w:rsid w:val="002015D9"/>
    <w:rsid w:val="00257997"/>
    <w:rsid w:val="00341F02"/>
    <w:rsid w:val="00517044"/>
    <w:rsid w:val="005E4963"/>
    <w:rsid w:val="00EB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96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E49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63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5E49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4963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5E49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E4963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5E49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4963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2015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21">
    <w:name w:val="Заголовок №2_"/>
    <w:link w:val="22"/>
    <w:rsid w:val="002015D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015D9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2015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015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2015D9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2015D9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96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E49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4963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5E49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4963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5E49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E4963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5E49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4963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2015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21">
    <w:name w:val="Заголовок №2_"/>
    <w:link w:val="22"/>
    <w:rsid w:val="002015D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015D9"/>
    <w:pPr>
      <w:widowControl w:val="0"/>
      <w:shd w:val="clear" w:color="auto" w:fill="FFFFFF"/>
      <w:spacing w:before="420" w:after="540" w:line="324" w:lineRule="exact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">
    <w:name w:val="Заголовок №3_"/>
    <w:basedOn w:val="a0"/>
    <w:link w:val="30"/>
    <w:rsid w:val="002015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015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2015D9"/>
    <w:pPr>
      <w:widowControl w:val="0"/>
      <w:shd w:val="clear" w:color="auto" w:fill="FFFFFF"/>
      <w:spacing w:before="4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2015D9"/>
    <w:pPr>
      <w:widowControl w:val="0"/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2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2022-02-07T14:04:00Z</dcterms:created>
  <dcterms:modified xsi:type="dcterms:W3CDTF">2022-02-07T15:43:00Z</dcterms:modified>
</cp:coreProperties>
</file>