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B8" w:rsidRDefault="00AC08B8" w:rsidP="00AC08B8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4"/>
          <w:szCs w:val="24"/>
        </w:rPr>
        <w:t xml:space="preserve">АТК АДМИНИСТРАЦИИ МР «КИЗИЛЮРТОВСКИЙ РАЙОН» НАПОМИНАЕТ ОБ АЛГОРИТМЕ ДЕЙСТВИЙ ПРИ ОБНАРУЖЕНИИ ПОДОЗРИТЕЛЬНОГО ПРЕДМЕТА ИЛИ ПОЛУЧЕНИИ СООБЩЕНИЯ О ЗАЛОЖЕННОМ ВЗРЫВНОМ 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связи с нарастанием угроз совершения на территории </w:t>
      </w:r>
      <w:proofErr w:type="gramStart"/>
      <w:r>
        <w:rPr>
          <w:rFonts w:ascii="Arial" w:hAnsi="Arial" w:cs="Arial"/>
          <w:color w:val="000000"/>
        </w:rPr>
        <w:t>Российской  Федерации</w:t>
      </w:r>
      <w:proofErr w:type="gramEnd"/>
      <w:r>
        <w:rPr>
          <w:rFonts w:ascii="Arial" w:hAnsi="Arial" w:cs="Arial"/>
          <w:color w:val="000000"/>
        </w:rPr>
        <w:t xml:space="preserve"> диверсионно-террористических актов на фоне СВО отдел АТК администрации МР «Кизилюртовский район» напоминает об алгоритме действий при обнаружении подозрительного предмета или получении сообщения о заложенном взрывном устройстве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предотвращения совершения террористических актов необходимо обращать внимание на оставленные или забытые в общественных местах, транспорте, местах отдыха сумки, чемоданы, рюкзаки и т.п.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подозрительных предметов.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обнаружении подозрительных предметов необходимо незамедлительно сообщить в полицию, используя любые средства связи.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получении сообщения о заложенном взрывном устройстве необходимо помнить, что угроза взрыва должна восприниматься как реальная до полной ликвидации таковой.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получении информации по телефону о заложенном взрывном устройстве не класть трубку, изыскать возможность проинформировать полицию, не допуская паники. Принять меры по эвакуации людей, находящихся вблизи, не менее чем на 300 метров от предполагаемого взрывного устройства.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получении информации о готовящемся террористическом акте, приготовлении к совершению преступления, либо о подозрительном лице/лицах незамедлительно сообщить в органы полиции по номеру 02 или с мобильного телефона 102 или 112 (звонок является бесплатным).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Вам на глаза попался подозрительный предмет (мешок, сумка, чемодан, коробка и т.п.) из него торчат провода, слышен звук тикающих часов, рядом явно нет хозяина этого предмета, то Ваши действия должны быть следующими: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Отойти на безопасное расстояние;</w:t>
      </w:r>
      <w:r>
        <w:rPr>
          <w:rFonts w:ascii="Arial" w:hAnsi="Arial" w:cs="Arial"/>
          <w:color w:val="000000"/>
        </w:rPr>
        <w:br/>
        <w:t>— Жестами или голосом постараться предупредить окружающих об опасности;</w:t>
      </w:r>
      <w:r>
        <w:rPr>
          <w:rFonts w:ascii="Arial" w:hAnsi="Arial" w:cs="Arial"/>
          <w:color w:val="000000"/>
        </w:rPr>
        <w:br/>
        <w:t>— Сообщить о найденном предмете по телефону «02» или с мобильного телефона 102 или 112 (звонок является бесплатным) и действовать только в соответствии с полученными рекомендациями;</w:t>
      </w:r>
      <w:r>
        <w:rPr>
          <w:rFonts w:ascii="Arial" w:hAnsi="Arial" w:cs="Arial"/>
          <w:color w:val="000000"/>
        </w:rPr>
        <w:br/>
        <w:t>— До приезда сотрудников и специалистов не подходить к предмету и не предпринимать никаких действий по его обезвреживанию.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стали свидетелем подозрительных действий каких-либо лиц (доставка в жилые дома, места массового скопления людей неизвестных или подозрительных емкостей, упаковок, мешков и т.п.), то Ваши действия должны быть следующими: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Не привлекать к себе внимание лиц, действия которых показались Вам подозрительными;</w:t>
      </w:r>
      <w:r>
        <w:rPr>
          <w:rFonts w:ascii="Arial" w:hAnsi="Arial" w:cs="Arial"/>
          <w:color w:val="000000"/>
        </w:rPr>
        <w:br/>
        <w:t>— Сообщить о происходящем по телефону «02» или с мобильного телефона 102 или 112 (звонок является бесплатным);</w:t>
      </w:r>
      <w:r>
        <w:rPr>
          <w:rFonts w:ascii="Arial" w:hAnsi="Arial" w:cs="Arial"/>
          <w:color w:val="000000"/>
        </w:rPr>
        <w:br/>
        <w:t>— Попытаться запомнить приметы подозрительных лиц и записать номера их машин;</w:t>
      </w:r>
      <w:r>
        <w:rPr>
          <w:rFonts w:ascii="Arial" w:hAnsi="Arial" w:cs="Arial"/>
          <w:color w:val="000000"/>
        </w:rPr>
        <w:br/>
        <w:t>— До приезда сотрудников правоохранительных органов не предпринимать никаких активных действий.</w:t>
      </w:r>
    </w:p>
    <w:p w:rsidR="00AC08B8" w:rsidRDefault="00AC08B8" w:rsidP="00AC08B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29325" cy="8516074"/>
            <wp:effectExtent l="0" t="0" r="0" b="0"/>
            <wp:docPr id="1" name="Рисунок 1" descr="C:\Users\001\AppData\Local\Microsoft\Windows\INetCache\Content.Word\photo_2023-07-18_11-2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AppData\Local\Microsoft\Windows\INetCache\Content.Word\photo_2023-07-18_11-23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72" cy="851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DC5" w:rsidRPr="00AC08B8" w:rsidRDefault="00450DC5" w:rsidP="00AC08B8"/>
    <w:sectPr w:rsidR="00450DC5" w:rsidRPr="00AC08B8" w:rsidSect="00BE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0F3"/>
    <w:multiLevelType w:val="multilevel"/>
    <w:tmpl w:val="6A7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B2"/>
    <w:multiLevelType w:val="multilevel"/>
    <w:tmpl w:val="60C26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3361A"/>
    <w:multiLevelType w:val="multilevel"/>
    <w:tmpl w:val="A9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2"/>
    <w:rsid w:val="002F6BDE"/>
    <w:rsid w:val="00450DC5"/>
    <w:rsid w:val="008D4BE2"/>
    <w:rsid w:val="00AC08B8"/>
    <w:rsid w:val="00BE21BB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7BF"/>
  <w15:chartTrackingRefBased/>
  <w15:docId w15:val="{A3EA06F4-4EA5-41BC-82FF-240C428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E21BB"/>
  </w:style>
  <w:style w:type="character" w:customStyle="1" w:styleId="js-views-count">
    <w:name w:val="js-views-count"/>
    <w:basedOn w:val="a0"/>
    <w:rsid w:val="00BE21BB"/>
  </w:style>
  <w:style w:type="character" w:customStyle="1" w:styleId="entry-date">
    <w:name w:val="entry-date"/>
    <w:basedOn w:val="a0"/>
    <w:rsid w:val="00BE21BB"/>
  </w:style>
  <w:style w:type="paragraph" w:styleId="a3">
    <w:name w:val="Normal (Web)"/>
    <w:basedOn w:val="a"/>
    <w:uiPriority w:val="99"/>
    <w:semiHidden/>
    <w:unhideWhenUsed/>
    <w:rsid w:val="00B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1BB"/>
    <w:rPr>
      <w:i/>
      <w:iCs/>
    </w:rPr>
  </w:style>
  <w:style w:type="character" w:styleId="a5">
    <w:name w:val="Strong"/>
    <w:basedOn w:val="a0"/>
    <w:uiPriority w:val="22"/>
    <w:qFormat/>
    <w:rsid w:val="00B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9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2023-08-02T12:51:00Z</dcterms:created>
  <dcterms:modified xsi:type="dcterms:W3CDTF">2023-08-02T13:01:00Z</dcterms:modified>
</cp:coreProperties>
</file>