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E" w:rsidRDefault="009F3CEE" w:rsidP="009F3CEE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РАСШИРЕННОЕ ЗАСЕДАНИЕ АНТИТЕРРОРИСТИЧЕСКОЙ КОМИССИИ ПРОШЛО В КИЗИЛЮРТОВСКОМ РАЙОНЕ</w:t>
      </w:r>
    </w:p>
    <w:p w:rsidR="009F3CEE" w:rsidRDefault="009F3CEE" w:rsidP="009F3CE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минувшей неделе в конференц-зале администрации Кизилюртовского района состоялось расширенное заседание Антитеррористической комиссии, которое прошло под руководством главы Кизилюртовского района Рустама </w:t>
      </w:r>
      <w:proofErr w:type="spellStart"/>
      <w:r>
        <w:rPr>
          <w:rFonts w:ascii="Arial" w:hAnsi="Arial" w:cs="Arial"/>
          <w:color w:val="000000"/>
        </w:rPr>
        <w:t>Татарханова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На него были приглашены руководители правоохранительной, образовательной, социальной, общественной структур района, работники аппарата администрации района и главы сельских поселений.</w:t>
      </w:r>
      <w:r>
        <w:rPr>
          <w:rFonts w:ascii="Arial" w:hAnsi="Arial" w:cs="Arial"/>
          <w:color w:val="000000"/>
        </w:rPr>
        <w:br/>
        <w:t xml:space="preserve">В президиуме — руководитель муниципалитета Рустам </w:t>
      </w:r>
      <w:proofErr w:type="spellStart"/>
      <w:r>
        <w:rPr>
          <w:rFonts w:ascii="Arial" w:hAnsi="Arial" w:cs="Arial"/>
          <w:color w:val="000000"/>
        </w:rPr>
        <w:t>Татарханов</w:t>
      </w:r>
      <w:proofErr w:type="spellEnd"/>
      <w:r>
        <w:rPr>
          <w:rFonts w:ascii="Arial" w:hAnsi="Arial" w:cs="Arial"/>
          <w:color w:val="000000"/>
        </w:rPr>
        <w:t xml:space="preserve">, председатель районного Собрания депутатов Абдурашид Магомедов, заместитель главы администрации района </w:t>
      </w:r>
      <w:proofErr w:type="spellStart"/>
      <w:r>
        <w:rPr>
          <w:rFonts w:ascii="Arial" w:hAnsi="Arial" w:cs="Arial"/>
          <w:color w:val="000000"/>
        </w:rPr>
        <w:t>Адиль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Аджаматов</w:t>
      </w:r>
      <w:proofErr w:type="spellEnd"/>
      <w:r>
        <w:rPr>
          <w:rFonts w:ascii="Arial" w:hAnsi="Arial" w:cs="Arial"/>
          <w:color w:val="000000"/>
        </w:rPr>
        <w:t xml:space="preserve">, старший инспектор ГОООПОО МОВО по г. </w:t>
      </w:r>
      <w:proofErr w:type="spellStart"/>
      <w:r>
        <w:rPr>
          <w:rFonts w:ascii="Arial" w:hAnsi="Arial" w:cs="Arial"/>
          <w:color w:val="000000"/>
        </w:rPr>
        <w:t>Кизилюрт</w:t>
      </w:r>
      <w:proofErr w:type="spellEnd"/>
      <w:r>
        <w:rPr>
          <w:rFonts w:ascii="Arial" w:hAnsi="Arial" w:cs="Arial"/>
          <w:color w:val="000000"/>
        </w:rPr>
        <w:t xml:space="preserve">, филиала ФГКУ «УВО ФНГ России по РД» Рашид Гаджиев и начальник ОНД и ПР № 6 ГУМЧС России по РД </w:t>
      </w:r>
      <w:proofErr w:type="spellStart"/>
      <w:r>
        <w:rPr>
          <w:rFonts w:ascii="Arial" w:hAnsi="Arial" w:cs="Arial"/>
          <w:color w:val="000000"/>
        </w:rPr>
        <w:t>Рамин</w:t>
      </w:r>
      <w:proofErr w:type="spellEnd"/>
      <w:r>
        <w:rPr>
          <w:rFonts w:ascii="Arial" w:hAnsi="Arial" w:cs="Arial"/>
          <w:color w:val="000000"/>
        </w:rPr>
        <w:t xml:space="preserve"> Ахмедов.</w:t>
      </w:r>
      <w:r>
        <w:rPr>
          <w:rFonts w:ascii="Arial" w:hAnsi="Arial" w:cs="Arial"/>
          <w:color w:val="000000"/>
        </w:rPr>
        <w:br/>
        <w:t xml:space="preserve">Открыл и вел заседание глава района Рустам </w:t>
      </w:r>
      <w:proofErr w:type="spellStart"/>
      <w:r>
        <w:rPr>
          <w:rFonts w:ascii="Arial" w:hAnsi="Arial" w:cs="Arial"/>
          <w:color w:val="000000"/>
        </w:rPr>
        <w:t>Татарханов</w:t>
      </w:r>
      <w:proofErr w:type="spellEnd"/>
      <w:r>
        <w:rPr>
          <w:rFonts w:ascii="Arial" w:hAnsi="Arial" w:cs="Arial"/>
          <w:color w:val="000000"/>
        </w:rPr>
        <w:t>. Он ознакомил участников заседания с повесткой дня. На обсуждение было вынесено четыре вопроса:</w:t>
      </w:r>
      <w:r>
        <w:rPr>
          <w:rFonts w:ascii="Arial" w:hAnsi="Arial" w:cs="Arial"/>
          <w:color w:val="000000"/>
        </w:rPr>
        <w:br/>
        <w:t>1.Об эффективности исполнения мероприятий комплексного плана противодействия идеологии терроризма в Российской Федерации на 2019-2023 годы.</w:t>
      </w:r>
      <w:r>
        <w:rPr>
          <w:rFonts w:ascii="Arial" w:hAnsi="Arial" w:cs="Arial"/>
          <w:color w:val="000000"/>
        </w:rPr>
        <w:br/>
        <w:t>2. О недостатках, выявленных в ходе проверок организации работы ответственных должностных лиц и руководителей хозяйствующих субъектов, не устранивших нарушения требований к антитеррористической защищенности объектов образования.</w:t>
      </w:r>
      <w:r>
        <w:rPr>
          <w:rFonts w:ascii="Arial" w:hAnsi="Arial" w:cs="Arial"/>
          <w:color w:val="000000"/>
        </w:rPr>
        <w:br/>
        <w:t>3. О состоянии работы и мерах по недопущению распространения террористической идеологии в молодежной среде и вовлечения в деятельность законспирированных террористических ячеек.</w:t>
      </w:r>
      <w:r>
        <w:rPr>
          <w:rFonts w:ascii="Arial" w:hAnsi="Arial" w:cs="Arial"/>
          <w:color w:val="000000"/>
        </w:rPr>
        <w:br/>
        <w:t>4.О ходе исполнения решений НАК, АТК в РД и АТК МР «Кизилюртовский район».</w:t>
      </w:r>
      <w:r>
        <w:rPr>
          <w:rFonts w:ascii="Arial" w:hAnsi="Arial" w:cs="Arial"/>
          <w:color w:val="000000"/>
        </w:rPr>
        <w:br/>
        <w:t xml:space="preserve">С подробным докладом по первому вопросу выступил начальник Управления образования </w:t>
      </w:r>
      <w:proofErr w:type="spellStart"/>
      <w:r>
        <w:rPr>
          <w:rFonts w:ascii="Arial" w:hAnsi="Arial" w:cs="Arial"/>
          <w:color w:val="000000"/>
        </w:rPr>
        <w:t>Хайбула</w:t>
      </w:r>
      <w:proofErr w:type="spellEnd"/>
      <w:r>
        <w:rPr>
          <w:rFonts w:ascii="Arial" w:hAnsi="Arial" w:cs="Arial"/>
          <w:color w:val="000000"/>
        </w:rPr>
        <w:t xml:space="preserve"> Гаджиев. Он отметил, что в течение учебного года педагогические коллективы школ работали над выполнением задач не только в том, чтобы вооружить учащихся глубокими и прочными знаниями, но и сформулировать у школьников духовно-нравственные качества, воспитать патриотизм, развивать творческое мышление, познавательную активность, умение самостоятельно пользоваться различными источниками информации, ориентироваться в событиях сегодняшнего дня.</w:t>
      </w:r>
      <w:r>
        <w:rPr>
          <w:rFonts w:ascii="Arial" w:hAnsi="Arial" w:cs="Arial"/>
          <w:color w:val="000000"/>
        </w:rPr>
        <w:br/>
        <w:t xml:space="preserve">«Одним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части максимализма в </w:t>
      </w:r>
      <w:r>
        <w:rPr>
          <w:rFonts w:ascii="Arial" w:hAnsi="Arial" w:cs="Arial"/>
          <w:color w:val="000000"/>
        </w:rPr>
        <w:lastRenderedPageBreak/>
        <w:t>оценках и суждениях, психологическая незрелость, значительная зависимость от чужого мнения — вот только некоторые из причин, позволяющих говорить распространения радикальных идей среди молодежи.</w:t>
      </w:r>
      <w:r>
        <w:rPr>
          <w:rFonts w:ascii="Arial" w:hAnsi="Arial" w:cs="Arial"/>
          <w:color w:val="000000"/>
        </w:rPr>
        <w:br/>
        <w:t>В 2022-2023 учебном году в школах района проведены классные часы и внеклассные мероприятия по тематике антитеррористической и противопожарной безопасности: «Профилактика терроризма и экстремизма в школе», «Терроризм- угроза обществу», «Нет террору», «Вместе против терроризма», «Молодежь и террор», «Мы выбираем жизнь», «День солидарности в борьбе с терроризмом».</w:t>
      </w:r>
      <w:r>
        <w:rPr>
          <w:rFonts w:ascii="Arial" w:hAnsi="Arial" w:cs="Arial"/>
          <w:color w:val="000000"/>
        </w:rPr>
        <w:br/>
        <w:t>Ежемесячно на школьных сайтах в разделе «Антитеррор» выставляются материалы мероприятий антитеррористической направленности проводимых в образовательных учреждениях района. Данные мероприятия можно посмотреть на школьных сайтах.</w:t>
      </w:r>
      <w:r>
        <w:rPr>
          <w:rFonts w:ascii="Arial" w:hAnsi="Arial" w:cs="Arial"/>
          <w:color w:val="000000"/>
        </w:rPr>
        <w:br/>
        <w:t>Разработана Дорожная карта (план мероприятий по обеспечению антитеррористической защищенности в образовательных организациях района).</w:t>
      </w:r>
      <w:r>
        <w:rPr>
          <w:rFonts w:ascii="Arial" w:hAnsi="Arial" w:cs="Arial"/>
          <w:color w:val="000000"/>
        </w:rPr>
        <w:br/>
        <w:t>В целях устранения причин и условий, способствующих совершению преступной экстремистской и террористической деятельности, ежегодно в образовательных учреждениях в четверть раз проводятся единые уроки по темам: «Осуждаем терроризм», «Международный терроризм И его последствия», «Терроризм- зло, толерантность- образ жизни общества», «Посвящаем детям Беслана».</w:t>
      </w:r>
    </w:p>
    <w:p w:rsidR="009F3CEE" w:rsidRDefault="009F3CEE" w:rsidP="009F3CE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Докладчик  также отметил, что в целях развития у населения, прежде всего молодёжи, активной гражданской позиции, направленной на неприятие идеологии терроризма, проводят общественно-политические, культурные и спортивные мероприятия, посвященные Дню солидарности в борьбе с терроризмом.</w:t>
      </w:r>
      <w:r>
        <w:rPr>
          <w:rFonts w:ascii="Arial" w:hAnsi="Arial" w:cs="Arial"/>
          <w:color w:val="000000"/>
        </w:rPr>
        <w:br/>
        <w:t>» В октябре в 6-7 классах классные руководители провели уроки мужества, посвященные участникам, а так же сотрудникам правоохранительных органов, участвовавших в мероприятиях антитеррористического характера. Уроки мужества с приглашением военнослужащих России, участников спецоперации, стали частыми мероприятиями в школах района: МКОУ «</w:t>
      </w:r>
      <w:proofErr w:type="spellStart"/>
      <w:r>
        <w:rPr>
          <w:rFonts w:ascii="Arial" w:hAnsi="Arial" w:cs="Arial"/>
          <w:color w:val="000000"/>
        </w:rPr>
        <w:t>Гельбахская</w:t>
      </w:r>
      <w:proofErr w:type="spellEnd"/>
      <w:r>
        <w:rPr>
          <w:rFonts w:ascii="Arial" w:hAnsi="Arial" w:cs="Arial"/>
          <w:color w:val="000000"/>
        </w:rPr>
        <w:t xml:space="preserve"> СОШ», «</w:t>
      </w:r>
      <w:proofErr w:type="spellStart"/>
      <w:r>
        <w:rPr>
          <w:rFonts w:ascii="Arial" w:hAnsi="Arial" w:cs="Arial"/>
          <w:color w:val="000000"/>
        </w:rPr>
        <w:t>Зубутли-Миатлинская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сош</w:t>
      </w:r>
      <w:proofErr w:type="spellEnd"/>
      <w:r>
        <w:rPr>
          <w:rFonts w:ascii="Arial" w:hAnsi="Arial" w:cs="Arial"/>
          <w:color w:val="000000"/>
        </w:rPr>
        <w:t xml:space="preserve">», «Нечаевская </w:t>
      </w:r>
      <w:proofErr w:type="spellStart"/>
      <w:r>
        <w:rPr>
          <w:rFonts w:ascii="Arial" w:hAnsi="Arial" w:cs="Arial"/>
          <w:color w:val="000000"/>
        </w:rPr>
        <w:t>сош</w:t>
      </w:r>
      <w:proofErr w:type="spellEnd"/>
      <w:r>
        <w:rPr>
          <w:rFonts w:ascii="Arial" w:hAnsi="Arial" w:cs="Arial"/>
          <w:color w:val="000000"/>
        </w:rPr>
        <w:t xml:space="preserve"> №1,2», «</w:t>
      </w:r>
      <w:proofErr w:type="spellStart"/>
      <w:r>
        <w:rPr>
          <w:rFonts w:ascii="Arial" w:hAnsi="Arial" w:cs="Arial"/>
          <w:color w:val="000000"/>
        </w:rPr>
        <w:t>Нижнечирюртовская</w:t>
      </w:r>
      <w:proofErr w:type="spellEnd"/>
      <w:r>
        <w:rPr>
          <w:rFonts w:ascii="Arial" w:hAnsi="Arial" w:cs="Arial"/>
          <w:color w:val="000000"/>
        </w:rPr>
        <w:t xml:space="preserve"> СОШ», «</w:t>
      </w:r>
      <w:proofErr w:type="spellStart"/>
      <w:r>
        <w:rPr>
          <w:rFonts w:ascii="Arial" w:hAnsi="Arial" w:cs="Arial"/>
          <w:color w:val="000000"/>
        </w:rPr>
        <w:t>Новочиркейская</w:t>
      </w:r>
      <w:proofErr w:type="spellEnd"/>
      <w:r>
        <w:rPr>
          <w:rFonts w:ascii="Arial" w:hAnsi="Arial" w:cs="Arial"/>
          <w:color w:val="000000"/>
        </w:rPr>
        <w:t xml:space="preserve"> СОШ №1,2», «</w:t>
      </w:r>
      <w:proofErr w:type="spellStart"/>
      <w:r>
        <w:rPr>
          <w:rFonts w:ascii="Arial" w:hAnsi="Arial" w:cs="Arial"/>
          <w:color w:val="000000"/>
        </w:rPr>
        <w:t>Кульзебская</w:t>
      </w:r>
      <w:proofErr w:type="spellEnd"/>
      <w:r>
        <w:rPr>
          <w:rFonts w:ascii="Arial" w:hAnsi="Arial" w:cs="Arial"/>
          <w:color w:val="000000"/>
        </w:rPr>
        <w:t xml:space="preserve"> СОШ», «Чонтаульская СОШ №1, 2», «</w:t>
      </w:r>
      <w:proofErr w:type="spellStart"/>
      <w:r>
        <w:rPr>
          <w:rFonts w:ascii="Arial" w:hAnsi="Arial" w:cs="Arial"/>
          <w:color w:val="000000"/>
        </w:rPr>
        <w:t>Миатлинская</w:t>
      </w:r>
      <w:proofErr w:type="spellEnd"/>
      <w:r>
        <w:rPr>
          <w:rFonts w:ascii="Arial" w:hAnsi="Arial" w:cs="Arial"/>
          <w:color w:val="000000"/>
        </w:rPr>
        <w:t xml:space="preserve"> СОШ», «</w:t>
      </w:r>
      <w:proofErr w:type="spellStart"/>
      <w:r>
        <w:rPr>
          <w:rFonts w:ascii="Arial" w:hAnsi="Arial" w:cs="Arial"/>
          <w:color w:val="000000"/>
        </w:rPr>
        <w:t>Стальская</w:t>
      </w:r>
      <w:proofErr w:type="spellEnd"/>
      <w:r>
        <w:rPr>
          <w:rFonts w:ascii="Arial" w:hAnsi="Arial" w:cs="Arial"/>
          <w:color w:val="000000"/>
        </w:rPr>
        <w:t xml:space="preserve"> СОШ №2,3», «</w:t>
      </w:r>
      <w:proofErr w:type="spellStart"/>
      <w:r>
        <w:rPr>
          <w:rFonts w:ascii="Arial" w:hAnsi="Arial" w:cs="Arial"/>
          <w:color w:val="000000"/>
        </w:rPr>
        <w:t>Кироваульская</w:t>
      </w:r>
      <w:proofErr w:type="spellEnd"/>
      <w:r>
        <w:rPr>
          <w:rFonts w:ascii="Arial" w:hAnsi="Arial" w:cs="Arial"/>
          <w:color w:val="000000"/>
        </w:rPr>
        <w:t xml:space="preserve"> СОШ» (в 16 школах района у 44-х учителей близкие родственники участвуют в спецоперации на Украине). Больше 70 ребят из села </w:t>
      </w:r>
      <w:proofErr w:type="spellStart"/>
      <w:r>
        <w:rPr>
          <w:rFonts w:ascii="Arial" w:hAnsi="Arial" w:cs="Arial"/>
          <w:color w:val="000000"/>
        </w:rPr>
        <w:t>Зубутли-Миатли</w:t>
      </w:r>
      <w:proofErr w:type="spellEnd"/>
      <w:r>
        <w:rPr>
          <w:rFonts w:ascii="Arial" w:hAnsi="Arial" w:cs="Arial"/>
          <w:color w:val="000000"/>
        </w:rPr>
        <w:t xml:space="preserve">, защищая границы страны, находятся сейчас вдали от своих матерей, жен и детей. На мероприятия были приглашены вчерашние выпускники школы, нынешние участники спецоперации -Муслим </w:t>
      </w:r>
      <w:proofErr w:type="spellStart"/>
      <w:r>
        <w:rPr>
          <w:rFonts w:ascii="Arial" w:hAnsi="Arial" w:cs="Arial"/>
          <w:color w:val="000000"/>
        </w:rPr>
        <w:t>Дарбишев</w:t>
      </w:r>
      <w:proofErr w:type="spellEnd"/>
      <w:r>
        <w:rPr>
          <w:rFonts w:ascii="Arial" w:hAnsi="Arial" w:cs="Arial"/>
          <w:color w:val="000000"/>
        </w:rPr>
        <w:t xml:space="preserve">, Амир </w:t>
      </w:r>
      <w:proofErr w:type="spellStart"/>
      <w:r>
        <w:rPr>
          <w:rFonts w:ascii="Arial" w:hAnsi="Arial" w:cs="Arial"/>
          <w:color w:val="000000"/>
        </w:rPr>
        <w:t>Гаджиханов</w:t>
      </w:r>
      <w:proofErr w:type="spellEnd"/>
      <w:r>
        <w:rPr>
          <w:rFonts w:ascii="Arial" w:hAnsi="Arial" w:cs="Arial"/>
          <w:color w:val="000000"/>
        </w:rPr>
        <w:t xml:space="preserve">, Рустам Мусаев, </w:t>
      </w:r>
      <w:proofErr w:type="spellStart"/>
      <w:r>
        <w:rPr>
          <w:rFonts w:ascii="Arial" w:hAnsi="Arial" w:cs="Arial"/>
          <w:color w:val="000000"/>
        </w:rPr>
        <w:t>Магомедбасир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Джамалдинов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Хабиб</w:t>
      </w:r>
      <w:proofErr w:type="spellEnd"/>
      <w:r>
        <w:rPr>
          <w:rFonts w:ascii="Arial" w:hAnsi="Arial" w:cs="Arial"/>
          <w:color w:val="000000"/>
        </w:rPr>
        <w:t xml:space="preserve"> Исаев. На примерах их отважности должна расти молодежь, от которой зависит стабильность в будущем.</w:t>
      </w:r>
      <w:r>
        <w:rPr>
          <w:rFonts w:ascii="Arial" w:hAnsi="Arial" w:cs="Arial"/>
          <w:color w:val="000000"/>
        </w:rPr>
        <w:br/>
        <w:t xml:space="preserve">Занятие по воспитанию патриотизма, культуры поведения, межнациональной и межконфессиональной дружбы с приглашением молодежи с. Нечаевка и учащихся 8- 11 классов МКОУ «Нечаевская СОШ №1 и №2» в медресе имени </w:t>
      </w:r>
      <w:proofErr w:type="spellStart"/>
      <w:r>
        <w:rPr>
          <w:rFonts w:ascii="Arial" w:hAnsi="Arial" w:cs="Arial"/>
          <w:color w:val="000000"/>
        </w:rPr>
        <w:t>Меселова</w:t>
      </w:r>
      <w:proofErr w:type="spellEnd"/>
      <w:r>
        <w:rPr>
          <w:rFonts w:ascii="Arial" w:hAnsi="Arial" w:cs="Arial"/>
          <w:color w:val="000000"/>
        </w:rPr>
        <w:t xml:space="preserve"> Магомеда аль </w:t>
      </w:r>
      <w:proofErr w:type="spellStart"/>
      <w:r>
        <w:rPr>
          <w:rFonts w:ascii="Arial" w:hAnsi="Arial" w:cs="Arial"/>
          <w:color w:val="000000"/>
        </w:rPr>
        <w:t>Хучада</w:t>
      </w:r>
      <w:proofErr w:type="spellEnd"/>
      <w:r>
        <w:rPr>
          <w:rFonts w:ascii="Arial" w:hAnsi="Arial" w:cs="Arial"/>
          <w:color w:val="000000"/>
        </w:rPr>
        <w:t xml:space="preserve"> провели лекцию сотрудники по национальной политике и делам религии РД и ДГИ совместно с отделом АТК Кизилюртовского района, где среди учащихся </w:t>
      </w:r>
      <w:proofErr w:type="spellStart"/>
      <w:r>
        <w:rPr>
          <w:rFonts w:ascii="Arial" w:hAnsi="Arial" w:cs="Arial"/>
          <w:color w:val="000000"/>
        </w:rPr>
        <w:t>Нечаевских</w:t>
      </w:r>
      <w:proofErr w:type="spellEnd"/>
      <w:r>
        <w:rPr>
          <w:rFonts w:ascii="Arial" w:hAnsi="Arial" w:cs="Arial"/>
          <w:color w:val="000000"/>
        </w:rPr>
        <w:t xml:space="preserve"> школ провели конкурс-тестирование на знание антитеррористического законодательства. Мероприятие провели </w:t>
      </w:r>
      <w:proofErr w:type="spellStart"/>
      <w:r>
        <w:rPr>
          <w:rFonts w:ascii="Arial" w:hAnsi="Arial" w:cs="Arial"/>
          <w:color w:val="000000"/>
        </w:rPr>
        <w:t>Беркиханов</w:t>
      </w:r>
      <w:proofErr w:type="spellEnd"/>
      <w:r>
        <w:rPr>
          <w:rFonts w:ascii="Arial" w:hAnsi="Arial" w:cs="Arial"/>
          <w:color w:val="000000"/>
        </w:rPr>
        <w:t xml:space="preserve"> Магомедали, представитель Министерства национальной политики и Салманов Магомед, представитель ДГИ»,-заключил свое выступление Гаджиев.</w:t>
      </w:r>
      <w:r>
        <w:rPr>
          <w:rFonts w:ascii="Arial" w:hAnsi="Arial" w:cs="Arial"/>
          <w:color w:val="000000"/>
        </w:rPr>
        <w:br/>
        <w:t>Далее по каждому следующему вопросу были заслушаны доклады с четкими разъяснениями.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В завершение заседания Рустам </w:t>
      </w:r>
      <w:proofErr w:type="spellStart"/>
      <w:r>
        <w:rPr>
          <w:rFonts w:ascii="Arial" w:hAnsi="Arial" w:cs="Arial"/>
          <w:color w:val="000000"/>
        </w:rPr>
        <w:t>Татарханов</w:t>
      </w:r>
      <w:proofErr w:type="spellEnd"/>
      <w:r>
        <w:rPr>
          <w:rFonts w:ascii="Arial" w:hAnsi="Arial" w:cs="Arial"/>
          <w:color w:val="000000"/>
        </w:rPr>
        <w:t xml:space="preserve"> поблагодарил всех за активное участие в работе антитеррористической </w:t>
      </w:r>
      <w:proofErr w:type="spellStart"/>
      <w:r>
        <w:rPr>
          <w:rFonts w:ascii="Arial" w:hAnsi="Arial" w:cs="Arial"/>
          <w:color w:val="000000"/>
        </w:rPr>
        <w:t>комиссии,и</w:t>
      </w:r>
      <w:proofErr w:type="spellEnd"/>
      <w:r>
        <w:rPr>
          <w:rFonts w:ascii="Arial" w:hAnsi="Arial" w:cs="Arial"/>
          <w:color w:val="000000"/>
        </w:rPr>
        <w:t xml:space="preserve"> еще раз подчеркнул, что на сегодняшний день нет задачи более важной, чем профилактика терроризма и экстремизма.</w:t>
      </w:r>
      <w:r>
        <w:rPr>
          <w:rFonts w:ascii="Arial" w:hAnsi="Arial" w:cs="Arial"/>
          <w:color w:val="000000"/>
        </w:rPr>
        <w:br/>
        <w:t>«Необходимо четкое взаимодействие всех структур органов власти, религиозных деятелей, общественности в вопросах информационно — пропагандисткой и разъяснительной работы в молодежной сфере, нацелив их на предупреждение распространения террористической и экстремистской идеологии. Противодействие терроризму – одно из приоритетных направлений политики правительства, как республики, так и страны в целом. Поэтому каждому из нас необходимо помнить о личной ответственности за происходящее вокруг нас</w:t>
      </w:r>
      <w:proofErr w:type="gramStart"/>
      <w:r>
        <w:rPr>
          <w:rFonts w:ascii="Arial" w:hAnsi="Arial" w:cs="Arial"/>
          <w:color w:val="000000"/>
        </w:rPr>
        <w:t>»,-</w:t>
      </w:r>
      <w:proofErr w:type="gramEnd"/>
      <w:r>
        <w:rPr>
          <w:rFonts w:ascii="Arial" w:hAnsi="Arial" w:cs="Arial"/>
          <w:color w:val="000000"/>
        </w:rPr>
        <w:t>подчеркнул он.</w:t>
      </w:r>
    </w:p>
    <w:p w:rsidR="00450DC5" w:rsidRDefault="009F3CEE" w:rsidP="009F3CEE"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001\AppData\Local\Microsoft\Windows\INetCache\Content.Word\img_20230703_181522_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AppData\Local\Microsoft\Windows\INetCache\Content.Word\img_20230703_181522_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CEE" w:rsidRDefault="009F3CEE" w:rsidP="009F3CEE">
      <w:bookmarkStart w:id="0" w:name="_GoBack"/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Users\001\AppData\Local\Microsoft\Windows\INetCache\Content.Word\img_20230703_181515_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AppData\Local\Microsoft\Windows\INetCache\Content.Word\img_20230703_181515_0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CEE" w:rsidRPr="009F3CEE" w:rsidRDefault="009F3CEE" w:rsidP="009F3CEE"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934075" cy="4457700"/>
            <wp:effectExtent l="0" t="0" r="9525" b="0"/>
            <wp:docPr id="4" name="Рисунок 4" descr="C:\Users\001\AppData\Local\Microsoft\Windows\INetCache\Content.Word\img_20230703_181522_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1\AppData\Local\Microsoft\Windows\INetCache\Content.Word\img_20230703_181522_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CEE" w:rsidRPr="009F3CEE" w:rsidSect="00BE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0F3"/>
    <w:multiLevelType w:val="multilevel"/>
    <w:tmpl w:val="6A7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35B2"/>
    <w:multiLevelType w:val="multilevel"/>
    <w:tmpl w:val="60C26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3361A"/>
    <w:multiLevelType w:val="multilevel"/>
    <w:tmpl w:val="A9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2"/>
    <w:rsid w:val="002F6BDE"/>
    <w:rsid w:val="00450DC5"/>
    <w:rsid w:val="008D4BE2"/>
    <w:rsid w:val="009F3CEE"/>
    <w:rsid w:val="00AC08B8"/>
    <w:rsid w:val="00BE21BB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7BF"/>
  <w15:chartTrackingRefBased/>
  <w15:docId w15:val="{A3EA06F4-4EA5-41BC-82FF-240C428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BE21BB"/>
  </w:style>
  <w:style w:type="character" w:customStyle="1" w:styleId="js-views-count">
    <w:name w:val="js-views-count"/>
    <w:basedOn w:val="a0"/>
    <w:rsid w:val="00BE21BB"/>
  </w:style>
  <w:style w:type="character" w:customStyle="1" w:styleId="entry-date">
    <w:name w:val="entry-date"/>
    <w:basedOn w:val="a0"/>
    <w:rsid w:val="00BE21BB"/>
  </w:style>
  <w:style w:type="paragraph" w:styleId="a3">
    <w:name w:val="Normal (Web)"/>
    <w:basedOn w:val="a"/>
    <w:uiPriority w:val="99"/>
    <w:semiHidden/>
    <w:unhideWhenUsed/>
    <w:rsid w:val="00B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1BB"/>
    <w:rPr>
      <w:i/>
      <w:iCs/>
    </w:rPr>
  </w:style>
  <w:style w:type="character" w:styleId="a5">
    <w:name w:val="Strong"/>
    <w:basedOn w:val="a0"/>
    <w:uiPriority w:val="22"/>
    <w:qFormat/>
    <w:rsid w:val="00B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9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2023-08-02T12:51:00Z</dcterms:created>
  <dcterms:modified xsi:type="dcterms:W3CDTF">2023-08-02T13:03:00Z</dcterms:modified>
</cp:coreProperties>
</file>