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</w:t>
      </w:r>
    </w:p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проверки организации питания 1-4 классов</w:t>
      </w:r>
    </w:p>
    <w:p w:rsidR="00E34CFA" w:rsidRDefault="00E34CFA" w:rsidP="00E34C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МКОУ «</w:t>
      </w:r>
      <w:r w:rsidR="00FB3AA3">
        <w:rPr>
          <w:rFonts w:ascii="Times New Roman" w:hAnsi="Times New Roman" w:cs="Times New Roman"/>
          <w:b/>
          <w:sz w:val="28"/>
          <w:szCs w:val="28"/>
        </w:rPr>
        <w:t>Новозубутлинская</w:t>
      </w:r>
      <w:r w:rsidR="00071E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6623">
        <w:rPr>
          <w:rFonts w:ascii="Times New Roman" w:hAnsi="Times New Roman" w:cs="Times New Roman"/>
          <w:b/>
          <w:sz w:val="28"/>
          <w:szCs w:val="28"/>
        </w:rPr>
        <w:t>СОШ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34CFA" w:rsidRDefault="00E34CFA" w:rsidP="00E34CFA"/>
    <w:p w:rsidR="00E34CFA" w:rsidRDefault="00E34CFA" w:rsidP="00E34CFA">
      <w:pPr>
        <w:rPr>
          <w:b/>
          <w:sz w:val="28"/>
          <w:szCs w:val="28"/>
        </w:rPr>
      </w:pPr>
      <w:r>
        <w:rPr>
          <w:b/>
          <w:sz w:val="28"/>
          <w:szCs w:val="28"/>
        </w:rPr>
        <w:t>Цель</w:t>
      </w:r>
      <w:r>
        <w:rPr>
          <w:b/>
          <w:spacing w:val="1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</w:p>
    <w:p w:rsidR="00E34CFA" w:rsidRDefault="00E34CFA" w:rsidP="00E34CFA">
      <w:pPr>
        <w:ind w:firstLine="708"/>
        <w:rPr>
          <w:sz w:val="28"/>
          <w:szCs w:val="28"/>
        </w:rPr>
      </w:pPr>
      <w:r>
        <w:rPr>
          <w:b/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Организация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питания</w:t>
      </w:r>
      <w:r>
        <w:rPr>
          <w:spacing w:val="3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учащихся.</w:t>
      </w:r>
      <w:r>
        <w:rPr>
          <w:sz w:val="28"/>
          <w:szCs w:val="28"/>
        </w:rPr>
        <w:t xml:space="preserve">                          </w:t>
      </w:r>
    </w:p>
    <w:p w:rsidR="00E34CFA" w:rsidRDefault="00E34CFA" w:rsidP="00E34CFA">
      <w:pPr>
        <w:tabs>
          <w:tab w:val="left" w:pos="3234"/>
        </w:tabs>
        <w:spacing w:before="11"/>
        <w:rPr>
          <w:sz w:val="28"/>
          <w:szCs w:val="28"/>
        </w:rPr>
      </w:pPr>
      <w:r>
        <w:rPr>
          <w:sz w:val="28"/>
          <w:szCs w:val="28"/>
        </w:rPr>
        <w:t xml:space="preserve">            2. Работа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школьной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столовой,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санитарное</w:t>
      </w:r>
      <w:r>
        <w:rPr>
          <w:spacing w:val="3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состояние.</w:t>
      </w:r>
      <w:r>
        <w:rPr>
          <w:sz w:val="28"/>
          <w:szCs w:val="28"/>
        </w:rPr>
        <w:t xml:space="preserve">                        </w:t>
      </w:r>
    </w:p>
    <w:p w:rsidR="00E34CFA" w:rsidRDefault="00E34CFA" w:rsidP="00E34CFA">
      <w:pPr>
        <w:tabs>
          <w:tab w:val="left" w:pos="3234"/>
        </w:tabs>
        <w:spacing w:before="12"/>
        <w:rPr>
          <w:sz w:val="28"/>
          <w:szCs w:val="28"/>
        </w:rPr>
      </w:pPr>
      <w:r>
        <w:rPr>
          <w:sz w:val="28"/>
          <w:szCs w:val="28"/>
        </w:rPr>
        <w:t xml:space="preserve">            3. Анализ</w:t>
      </w:r>
      <w:r>
        <w:rPr>
          <w:spacing w:val="29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меню.</w:t>
      </w:r>
    </w:p>
    <w:p w:rsidR="00E34CFA" w:rsidRDefault="00E34CFA" w:rsidP="00E34CFA">
      <w:pPr>
        <w:tabs>
          <w:tab w:val="left" w:pos="1609"/>
        </w:tabs>
        <w:rPr>
          <w:spacing w:val="-2"/>
          <w:sz w:val="28"/>
          <w:szCs w:val="28"/>
        </w:rPr>
      </w:pPr>
      <w:r>
        <w:rPr>
          <w:b/>
          <w:sz w:val="28"/>
          <w:szCs w:val="28"/>
        </w:rPr>
        <w:t>Дата</w:t>
      </w:r>
      <w:r>
        <w:rPr>
          <w:b/>
          <w:spacing w:val="27"/>
          <w:sz w:val="28"/>
          <w:szCs w:val="28"/>
        </w:rPr>
        <w:t xml:space="preserve"> </w:t>
      </w:r>
      <w:r>
        <w:rPr>
          <w:b/>
          <w:sz w:val="28"/>
          <w:szCs w:val="28"/>
        </w:rPr>
        <w:t>проверки:</w:t>
      </w:r>
      <w:r>
        <w:rPr>
          <w:b/>
          <w:spacing w:val="73"/>
          <w:w w:val="150"/>
          <w:sz w:val="28"/>
          <w:szCs w:val="28"/>
        </w:rPr>
        <w:t xml:space="preserve"> </w:t>
      </w:r>
      <w:r w:rsidR="00071EEE">
        <w:rPr>
          <w:spacing w:val="-2"/>
          <w:sz w:val="28"/>
          <w:szCs w:val="28"/>
        </w:rPr>
        <w:t>09</w:t>
      </w:r>
      <w:r w:rsidR="002E6623">
        <w:rPr>
          <w:spacing w:val="-2"/>
          <w:sz w:val="28"/>
          <w:szCs w:val="28"/>
        </w:rPr>
        <w:t>.11.</w:t>
      </w:r>
      <w:r>
        <w:rPr>
          <w:spacing w:val="-2"/>
          <w:sz w:val="28"/>
          <w:szCs w:val="28"/>
        </w:rPr>
        <w:t>2023г.</w:t>
      </w:r>
    </w:p>
    <w:p w:rsidR="00E34CFA" w:rsidRDefault="00E34CFA" w:rsidP="00E34CFA">
      <w:pPr>
        <w:jc w:val="both"/>
        <w:rPr>
          <w:sz w:val="28"/>
          <w:szCs w:val="28"/>
        </w:rPr>
      </w:pPr>
      <w:r>
        <w:rPr>
          <w:b/>
          <w:spacing w:val="-2"/>
          <w:sz w:val="28"/>
          <w:szCs w:val="28"/>
        </w:rPr>
        <w:t>Состав комиссии:</w:t>
      </w:r>
      <w:r>
        <w:rPr>
          <w:sz w:val="28"/>
          <w:szCs w:val="28"/>
        </w:rPr>
        <w:t xml:space="preserve"> </w:t>
      </w:r>
    </w:p>
    <w:p w:rsidR="00E34CFA" w:rsidRDefault="00E34CFA" w:rsidP="00E34C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Кадиев М.К. – заместитель главы администрации МР «Кизилюртовский район», председатель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– начальник МКУ «Управление образования                                                      МР «Кизилюртовский район», заместитель председателя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– главный бухгалтер МКУ «Централизованная бухгалтерия при администрации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– начальник отдела социальной политики, опеки                                          и попечительства,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– бухгалтер МКУ «Централизованная бухгалтерия при администрации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– главный специалист отдела земельных                                                  и имущественных отношений и муниципального контроля,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7.Мульдарова С.Н. – руководитель ИМЦ МКУ «Управление образования                                         МР «Кизилюртовский район»,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 - Врио председателя контрольно-счетной комиссии, член комиссии.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– главный специалист –эксперт ТО Роспотребнадзора по Республике Дагестан в г. Кизилюрте (по согласованию), член комиссии;</w:t>
      </w:r>
    </w:p>
    <w:p w:rsidR="00E34CFA" w:rsidRDefault="00E34CFA" w:rsidP="00E34C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Ибрагимгаджиев И.Ш- системный администратор МКУ «Управление образования МР «Кизилюртовский район», член комиссии.</w:t>
      </w:r>
    </w:p>
    <w:p w:rsidR="00E34CFA" w:rsidRDefault="00E34CFA" w:rsidP="00E34CFA">
      <w:pPr>
        <w:tabs>
          <w:tab w:val="left" w:pos="16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Комиссия в вышеуказанном составе провела проверку организации и качества школьного питания:</w:t>
      </w:r>
    </w:p>
    <w:p w:rsidR="00E34CFA" w:rsidRDefault="00E34CFA" w:rsidP="00E34CF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6450"/>
        <w:gridCol w:w="1213"/>
        <w:gridCol w:w="2173"/>
      </w:tblGrid>
      <w:tr w:rsidR="00E34CFA" w:rsidTr="000C748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Пункт проверки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Результат (Да/Нет)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jc w:val="center"/>
              <w:rPr>
                <w:b/>
              </w:rPr>
            </w:pPr>
            <w:r>
              <w:rPr>
                <w:b/>
              </w:rPr>
              <w:t>Комментарий</w:t>
            </w:r>
          </w:p>
        </w:tc>
      </w:tr>
      <w:tr w:rsidR="00E34CFA" w:rsidTr="000C7487">
        <w:trPr>
          <w:trHeight w:val="47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C7487">
            <w:r>
              <w:t>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Посадочные места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C7487">
        <w:trPr>
          <w:trHeight w:val="44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C7487">
            <w:r>
              <w:t>2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12-дневного цикличного меню (1-4 классов)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4447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C748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C7487">
            <w:r>
              <w:t>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актуального ежедневного меню (1-4 классов), его соответствие цикличному 12-дневному меню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4447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C7487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C7487">
            <w:r>
              <w:t>4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CE4447" w:rsidP="00CE4447">
            <w:r>
              <w:t xml:space="preserve">В меню </w:t>
            </w:r>
            <w:r w:rsidR="00E34CFA">
              <w:t>запрещенные блюда и продукты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4447"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C7487">
        <w:trPr>
          <w:trHeight w:val="4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C7487">
            <w:r>
              <w:t>5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в меню фруктов, компотов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4447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C748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C7487">
            <w:r>
              <w:t>6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Разнообразие меню, отсутствие повторяемости блюд в течении 2-3-х дней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4447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C748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C7487">
            <w:r>
              <w:t>7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Соблюдение требований к составу завтрака (горячее блюдо и напиток) и составу обеда (горячее первое, второе блюдо, салат и напиток)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4447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C748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C7487">
            <w:r>
              <w:t>8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Еда на накрытых столах для детей приемлемой температуры </w:t>
            </w:r>
            <w:r>
              <w:lastRenderedPageBreak/>
              <w:t>(горячая)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4447">
            <w:r>
              <w:lastRenderedPageBreak/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C7487">
        <w:trPr>
          <w:trHeight w:val="4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C7487">
            <w:r>
              <w:t>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Меню вывешено на стенде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4447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C7487">
        <w:trPr>
          <w:trHeight w:val="4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C7487">
            <w:r>
              <w:t>10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Фактический вес порции соответствует ее норме по меню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4447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C7487">
        <w:trPr>
          <w:trHeight w:val="4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C7487">
            <w:r>
              <w:t>11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Мнение детей о вкусовых качествах блюд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4447">
            <w:r>
              <w:t>Вкусная еда</w:t>
            </w:r>
          </w:p>
        </w:tc>
      </w:tr>
      <w:tr w:rsidR="00E34CFA" w:rsidTr="000C7487">
        <w:trPr>
          <w:trHeight w:val="40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rPr>
                <w:b/>
              </w:rPr>
            </w:pPr>
            <w:r>
              <w:rPr>
                <w:b/>
              </w:rPr>
              <w:t>Наличие и своевременное ведение документов: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C748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C7487">
            <w:r>
              <w:t>12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бракеража, приказ о создании и порядке работы бракеражной комиссии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4447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4447">
            <w:r>
              <w:t>Подписывает только повар</w:t>
            </w:r>
          </w:p>
        </w:tc>
      </w:tr>
      <w:tr w:rsidR="00E34CFA" w:rsidTr="000C7487">
        <w:trPr>
          <w:trHeight w:val="4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C7487">
            <w:r>
              <w:t>13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Гигиенический журнал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4447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C748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C7487">
            <w:r>
              <w:t>14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учета температурного режима холодильного оборудования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4447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C7487">
        <w:trPr>
          <w:trHeight w:val="36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C7487">
            <w:r>
              <w:t>15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Журнал скоропортящейся пищевой продукции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4447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C7487">
        <w:trPr>
          <w:trHeight w:val="39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C7487">
            <w:r>
              <w:t>16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 xml:space="preserve"> Медсестра (есть или нет)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C748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C7487">
            <w:r>
              <w:t>17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Выявлялись ли факты не допуска к реализации блюд и продуктов по реализации блюд и продуктов по результатам работы бракеражной комиссии (за период не менее месяца)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4447"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C7487">
        <w:trPr>
          <w:trHeight w:val="5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C7487">
            <w:r>
              <w:t>18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рукомойников, мыла (достаточно ли на обеденный зал)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4447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4447">
            <w:r>
              <w:t>1 рукомойник, достаточно</w:t>
            </w:r>
          </w:p>
        </w:tc>
      </w:tr>
      <w:tr w:rsidR="00E34CFA" w:rsidTr="000C7487">
        <w:trPr>
          <w:trHeight w:val="4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C7487">
            <w:r>
              <w:t>19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сушилок для рук или бумажных полотенец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4447"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C7487">
        <w:trPr>
          <w:trHeight w:val="42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C7487">
            <w:r>
              <w:t>20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Горячая вода на кухне, в обеденном зале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4447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4447">
            <w:r>
              <w:t>В обеденном нет</w:t>
            </w:r>
          </w:p>
        </w:tc>
      </w:tr>
      <w:tr w:rsidR="00E34CFA" w:rsidTr="000C748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C7487">
            <w:r>
              <w:t>21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Использование средств индивидуальной защиты (перчатки, маски, головные уборы, специальная одежда) сотрудниками пищеблока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4447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C748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C7487">
            <w:r>
              <w:t>22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Спецодежда (можно разовые халаты и головные уборы) для проверяющего и родительского комитета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4447"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C748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C7487">
            <w:r>
              <w:t>23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Наличие и соблюдение графика уборки, включая генеральную уборку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4447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C748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C7487">
            <w:r>
              <w:t>24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Обнаруживались ли в помещениях для приема пищи насекомые, грызуны и следы их жизнедеятельности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4447">
            <w:r>
              <w:t>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C748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C7487">
            <w:r>
              <w:t>25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Достаточное время для принятия пищи обучающимися (не менее 20 минут)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4447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</w:tr>
      <w:tr w:rsidR="00E34CFA" w:rsidTr="000C7487">
        <w:trPr>
          <w:trHeight w:val="4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C7487">
            <w:r>
              <w:t>26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tabs>
                <w:tab w:val="left" w:pos="3707"/>
              </w:tabs>
            </w:pPr>
            <w:r>
              <w:t>Состояние обеденных столов, стульев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4447">
            <w:r>
              <w:t>Удовлетворительное</w:t>
            </w:r>
          </w:p>
        </w:tc>
      </w:tr>
      <w:tr w:rsidR="00E34CFA" w:rsidTr="000C7487">
        <w:trPr>
          <w:trHeight w:val="36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C7487">
            <w:r>
              <w:t>27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pPr>
              <w:tabs>
                <w:tab w:val="left" w:pos="3707"/>
              </w:tabs>
            </w:pPr>
            <w:r>
              <w:t>Наличие вытяжки (требует замены)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4447">
            <w:r>
              <w:t>Удовлетворительное</w:t>
            </w:r>
          </w:p>
        </w:tc>
      </w:tr>
      <w:tr w:rsidR="00E34CFA" w:rsidTr="000C7487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C7487">
            <w:r>
              <w:t>28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Состояние посуды (тарелки, стаканы): битая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4447">
            <w:r>
              <w:t>Удовлетворительное</w:t>
            </w:r>
          </w:p>
        </w:tc>
      </w:tr>
      <w:tr w:rsidR="00E34CFA" w:rsidTr="000C7487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C7487">
            <w:r>
              <w:t>29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Состояния оборудования для приготовления пищи (плиты, духовые шкафы требуется ли замена)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4447">
            <w:r>
              <w:t>Удовлетворительное</w:t>
            </w:r>
          </w:p>
        </w:tc>
      </w:tr>
      <w:tr w:rsidR="00E34CFA" w:rsidTr="000C7487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0C7487">
            <w:r>
              <w:t>30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CFA" w:rsidRDefault="00E34CFA">
            <w:r>
              <w:t>Состояние холодильного оборудования для хранения продуктов (требуется ли замена или ремонт)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E34CFA"/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FA" w:rsidRDefault="00CE4447">
            <w:r>
              <w:t>Удовлетворительное</w:t>
            </w:r>
          </w:p>
        </w:tc>
      </w:tr>
      <w:tr w:rsidR="000C7487" w:rsidTr="000C7487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7" w:rsidRDefault="000C7487" w:rsidP="000C7487">
            <w:r>
              <w:t>31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7" w:rsidRDefault="000C7487" w:rsidP="000C7487">
            <w:r>
              <w:t>Соседство продуктов соблюдается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7" w:rsidRDefault="00CE4447" w:rsidP="000C7487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7" w:rsidRDefault="000C7487" w:rsidP="000C7487"/>
        </w:tc>
      </w:tr>
      <w:tr w:rsidR="000C7487" w:rsidTr="000C7487">
        <w:trPr>
          <w:trHeight w:val="42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7" w:rsidRDefault="000C7487" w:rsidP="000C7487">
            <w:r>
              <w:t>32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487" w:rsidRDefault="000C7487" w:rsidP="000C7487">
            <w:r>
              <w:t>Хранение продуктов на поддонах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7" w:rsidRDefault="00CE4447" w:rsidP="000C7487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7" w:rsidRDefault="000C7487" w:rsidP="000C7487"/>
        </w:tc>
      </w:tr>
      <w:tr w:rsidR="000C7487" w:rsidTr="000C7487">
        <w:trPr>
          <w:trHeight w:val="4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7" w:rsidRDefault="000C7487" w:rsidP="000C7487">
            <w:r>
              <w:t>33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487" w:rsidRDefault="000C7487" w:rsidP="000C7487">
            <w:r>
              <w:t>Санитарное состояние столовой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7" w:rsidRDefault="000C7487" w:rsidP="000C7487"/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7" w:rsidRDefault="00CE4447" w:rsidP="000C7487">
            <w:r>
              <w:t>Удовлетворительное</w:t>
            </w:r>
          </w:p>
        </w:tc>
      </w:tr>
      <w:tr w:rsidR="000C7487" w:rsidTr="000C748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7" w:rsidRDefault="000C7487" w:rsidP="000C7487">
            <w:r>
              <w:t>34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487" w:rsidRDefault="000C7487" w:rsidP="000C7487">
            <w:r>
              <w:t>Технологическое оборудование и уборочный инвентарь промаркированы или нет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7" w:rsidRDefault="00CE4447" w:rsidP="000C7487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7" w:rsidRDefault="000C7487" w:rsidP="000C7487"/>
        </w:tc>
      </w:tr>
      <w:tr w:rsidR="000C7487" w:rsidTr="000C7487">
        <w:trPr>
          <w:trHeight w:val="4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7" w:rsidRDefault="000C7487" w:rsidP="000C7487">
            <w:r>
              <w:t>35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487" w:rsidRDefault="000C7487" w:rsidP="000C7487">
            <w:r>
              <w:t>Медосмотр работников пищеблока (есть доступ к работе)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7" w:rsidRDefault="00CE4447" w:rsidP="000C7487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7" w:rsidRDefault="000C7487" w:rsidP="000C7487"/>
        </w:tc>
      </w:tr>
      <w:tr w:rsidR="000C7487" w:rsidTr="000C7487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7" w:rsidRDefault="000C7487" w:rsidP="000C7487">
            <w:r>
              <w:t>36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487" w:rsidRDefault="000C7487" w:rsidP="000C7487">
            <w:r>
              <w:t>Ежедневные пробы приготовленных блюд (не менее 48 часов)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7" w:rsidRDefault="000C7487" w:rsidP="000C7487"/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7" w:rsidRDefault="000C7487" w:rsidP="000C7487"/>
        </w:tc>
      </w:tr>
      <w:tr w:rsidR="000C7487" w:rsidTr="000C7487">
        <w:trPr>
          <w:trHeight w:val="4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7" w:rsidRDefault="000C7487" w:rsidP="000C7487">
            <w:r>
              <w:t>37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487" w:rsidRDefault="000C7487" w:rsidP="000C7487">
            <w:r>
              <w:t>Сроки годности продуктов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7" w:rsidRDefault="00CE4447" w:rsidP="000C7487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7" w:rsidRDefault="000C7487" w:rsidP="000C7487"/>
        </w:tc>
      </w:tr>
      <w:tr w:rsidR="000C7487" w:rsidTr="000C7487">
        <w:trPr>
          <w:trHeight w:val="4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7" w:rsidRDefault="000C7487" w:rsidP="000C7487">
            <w:r>
              <w:lastRenderedPageBreak/>
              <w:t>38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487" w:rsidRDefault="000C7487" w:rsidP="000C7487">
            <w:r>
              <w:t>Наличие накладных на продукты питания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7" w:rsidRDefault="000C7487" w:rsidP="000C7487">
            <w:pPr>
              <w:jc w:val="center"/>
            </w:pPr>
            <w:r>
              <w:t>Да/Нет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7" w:rsidRDefault="000C7487" w:rsidP="000C7487">
            <w:r>
              <w:t>Накладные есть на месяц, но отдельных на некоторые заявки нет</w:t>
            </w:r>
          </w:p>
        </w:tc>
      </w:tr>
      <w:tr w:rsidR="000C7487" w:rsidTr="000C7487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7" w:rsidRDefault="000C7487" w:rsidP="000C7487">
            <w:r>
              <w:t>39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487" w:rsidRDefault="000C7487" w:rsidP="000C7487">
            <w:r>
              <w:t>Родительский контроль (приказ)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7" w:rsidRDefault="00CE4447" w:rsidP="000C7487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7" w:rsidRDefault="000C7487" w:rsidP="000C7487"/>
        </w:tc>
      </w:tr>
      <w:tr w:rsidR="000C7487" w:rsidTr="000C748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7" w:rsidRDefault="000C7487" w:rsidP="000C7487">
            <w:r>
              <w:t>40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487" w:rsidRDefault="000C7487" w:rsidP="000C7487">
            <w:r>
              <w:t>Наличие на сайте организации странички «Горячее питание» и вся информация по организации питания (меню, родительский контроль, телефон горячей линии «Народный фронт «За Россию» и т.д.)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7" w:rsidRDefault="00CE4447" w:rsidP="000C7487">
            <w:r>
              <w:t>Да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87" w:rsidRDefault="000C7487" w:rsidP="000C7487"/>
        </w:tc>
      </w:tr>
      <w:tr w:rsidR="002B7D25" w:rsidTr="000C7487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25" w:rsidRDefault="002B7D25" w:rsidP="000C7487">
            <w:r>
              <w:t>41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25" w:rsidRDefault="002B7D25" w:rsidP="000C7487">
            <w:r>
              <w:t>Накопительная ведомость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25" w:rsidRDefault="002B7D25" w:rsidP="000C7487">
            <w:r>
              <w:t>Нет</w:t>
            </w:r>
          </w:p>
          <w:p w:rsidR="002B7D25" w:rsidRDefault="002B7D25" w:rsidP="000C7487">
            <w:bookmarkStart w:id="0" w:name="_GoBack"/>
            <w:bookmarkEnd w:id="0"/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D25" w:rsidRDefault="002B7D25" w:rsidP="000C7487"/>
        </w:tc>
      </w:tr>
    </w:tbl>
    <w:p w:rsidR="00E34CFA" w:rsidRDefault="00E34CFA" w:rsidP="00E34CFA"/>
    <w:p w:rsidR="002B7D25" w:rsidRDefault="002B7D25" w:rsidP="002B7D2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Рекомендации:</w:t>
      </w:r>
    </w:p>
    <w:p w:rsidR="002B7D25" w:rsidRDefault="002B7D25" w:rsidP="002B7D25">
      <w:pPr>
        <w:pStyle w:val="a5"/>
        <w:ind w:left="1143"/>
        <w:jc w:val="both"/>
        <w:rPr>
          <w:sz w:val="28"/>
          <w:szCs w:val="28"/>
        </w:rPr>
      </w:pPr>
    </w:p>
    <w:p w:rsidR="002B7D25" w:rsidRDefault="002B7D25" w:rsidP="002B7D25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Поставщику продуктов</w:t>
      </w:r>
      <w:r>
        <w:rPr>
          <w:sz w:val="28"/>
          <w:szCs w:val="28"/>
        </w:rPr>
        <w:t xml:space="preserve"> (Лахитову М.М.) зарегистрировать на платформе «Меркурий» яйца, молочную продукцию: сыр, молоко, масло, сметану;</w:t>
      </w:r>
    </w:p>
    <w:p w:rsidR="002B7D25" w:rsidRDefault="002B7D25" w:rsidP="002B7D25">
      <w:pPr>
        <w:pStyle w:val="a5"/>
        <w:ind w:left="1143"/>
        <w:jc w:val="both"/>
        <w:rPr>
          <w:sz w:val="28"/>
          <w:szCs w:val="28"/>
        </w:rPr>
      </w:pPr>
      <w:r>
        <w:rPr>
          <w:sz w:val="28"/>
          <w:szCs w:val="28"/>
        </w:rPr>
        <w:t>– предоставлять все накладные вовремя.</w:t>
      </w:r>
    </w:p>
    <w:p w:rsidR="002B7D25" w:rsidRDefault="002B7D25" w:rsidP="002B7D25">
      <w:pPr>
        <w:ind w:firstLine="708"/>
        <w:jc w:val="both"/>
        <w:rPr>
          <w:sz w:val="28"/>
          <w:szCs w:val="28"/>
        </w:rPr>
      </w:pPr>
    </w:p>
    <w:p w:rsidR="002B7D25" w:rsidRDefault="002B7D25" w:rsidP="002B7D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u w:val="single"/>
        </w:rPr>
        <w:t>Руководителям и ответственным по питанию</w:t>
      </w:r>
      <w:r>
        <w:rPr>
          <w:sz w:val="28"/>
          <w:szCs w:val="28"/>
        </w:rPr>
        <w:t xml:space="preserve">: </w:t>
      </w:r>
    </w:p>
    <w:p w:rsidR="002B7D25" w:rsidRDefault="002B7D25" w:rsidP="002B7D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принимаемой продукцией, срок годности, накладные и т.д.;</w:t>
      </w:r>
    </w:p>
    <w:p w:rsidR="002B7D25" w:rsidRDefault="002B7D25" w:rsidP="002B7D25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санитарным состояние пищеблока, по графику выполнять             ежедневную и генеральную уборку;</w:t>
      </w:r>
    </w:p>
    <w:p w:rsidR="002B7D25" w:rsidRDefault="002B7D25" w:rsidP="002B7D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следить за правильным хранением пищевой продукции;</w:t>
      </w:r>
    </w:p>
    <w:p w:rsidR="002B7D25" w:rsidRDefault="002B7D25" w:rsidP="002B7D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вовремя заполнять журналы и документацию.</w:t>
      </w:r>
    </w:p>
    <w:p w:rsidR="002B7D25" w:rsidRDefault="002B7D25" w:rsidP="002B7D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B7D25" w:rsidRDefault="002B7D25" w:rsidP="002B7D2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Подпись членов комиссии:</w:t>
      </w:r>
    </w:p>
    <w:p w:rsidR="002B7D25" w:rsidRDefault="002B7D25" w:rsidP="002B7D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Кадиев М.К. _____________________</w:t>
      </w:r>
    </w:p>
    <w:p w:rsidR="002B7D25" w:rsidRDefault="002B7D25" w:rsidP="002B7D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2.Гаджиев Х.Г. _____________________</w:t>
      </w:r>
    </w:p>
    <w:p w:rsidR="002B7D25" w:rsidRDefault="002B7D25" w:rsidP="002B7D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3.Гаджиэменов З.М. _________________</w:t>
      </w:r>
    </w:p>
    <w:p w:rsidR="002B7D25" w:rsidRDefault="002B7D25" w:rsidP="002B7D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4.Шугаибова П.А. ___________________</w:t>
      </w:r>
    </w:p>
    <w:p w:rsidR="002B7D25" w:rsidRDefault="002B7D25" w:rsidP="002B7D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5.Магомедова Л.О. __________________</w:t>
      </w:r>
    </w:p>
    <w:p w:rsidR="002B7D25" w:rsidRDefault="002B7D25" w:rsidP="002B7D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6.Газимагомедова Н.М. _______________</w:t>
      </w:r>
    </w:p>
    <w:p w:rsidR="002B7D25" w:rsidRDefault="002B7D25" w:rsidP="002B7D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7.Мульдарова С.Н. ___________________                                         </w:t>
      </w:r>
    </w:p>
    <w:p w:rsidR="002B7D25" w:rsidRDefault="002B7D25" w:rsidP="002B7D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Магомедов С.Г.____________________</w:t>
      </w:r>
    </w:p>
    <w:p w:rsidR="002B7D25" w:rsidRDefault="002B7D25" w:rsidP="002B7D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Нурмагомедова Р.М. _______________</w:t>
      </w:r>
    </w:p>
    <w:p w:rsidR="002B7D25" w:rsidRDefault="002B7D25" w:rsidP="002B7D25">
      <w:pPr>
        <w:ind w:firstLine="708"/>
        <w:rPr>
          <w:sz w:val="28"/>
          <w:szCs w:val="28"/>
        </w:rPr>
      </w:pPr>
      <w:r>
        <w:rPr>
          <w:sz w:val="28"/>
          <w:szCs w:val="28"/>
        </w:rPr>
        <w:t>9. Ибрагимгаджиев И.Ш.______________</w:t>
      </w:r>
    </w:p>
    <w:p w:rsidR="002B7D25" w:rsidRDefault="002B7D25" w:rsidP="002B7D25"/>
    <w:p w:rsidR="00310A2D" w:rsidRDefault="00310A2D" w:rsidP="002B7D25"/>
    <w:sectPr w:rsidR="00310A2D" w:rsidSect="002B7D25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96404"/>
    <w:multiLevelType w:val="hybridMultilevel"/>
    <w:tmpl w:val="425ACE70"/>
    <w:lvl w:ilvl="0" w:tplc="F564A2D4">
      <w:start w:val="1"/>
      <w:numFmt w:val="decimal"/>
      <w:lvlText w:val="%1."/>
      <w:lvlJc w:val="left"/>
      <w:pPr>
        <w:ind w:left="1143" w:hanging="360"/>
      </w:pPr>
      <w:rPr>
        <w:u w:val="single"/>
      </w:r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abstractNum w:abstractNumId="1" w15:restartNumberingAfterBreak="0">
    <w:nsid w:val="32662797"/>
    <w:multiLevelType w:val="hybridMultilevel"/>
    <w:tmpl w:val="C00409A0"/>
    <w:lvl w:ilvl="0" w:tplc="D3F03752">
      <w:start w:val="1"/>
      <w:numFmt w:val="decimal"/>
      <w:lvlText w:val="%1."/>
      <w:lvlJc w:val="left"/>
      <w:pPr>
        <w:ind w:left="1143" w:hanging="360"/>
      </w:p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7BB"/>
    <w:rsid w:val="00071EEE"/>
    <w:rsid w:val="000C7487"/>
    <w:rsid w:val="00133437"/>
    <w:rsid w:val="001A2415"/>
    <w:rsid w:val="00250855"/>
    <w:rsid w:val="002B7D25"/>
    <w:rsid w:val="002E6623"/>
    <w:rsid w:val="00310A2D"/>
    <w:rsid w:val="00333C78"/>
    <w:rsid w:val="003A45BC"/>
    <w:rsid w:val="00765927"/>
    <w:rsid w:val="00840D2C"/>
    <w:rsid w:val="00954D1F"/>
    <w:rsid w:val="009D4ACA"/>
    <w:rsid w:val="00AE17BB"/>
    <w:rsid w:val="00C83DC8"/>
    <w:rsid w:val="00CE4447"/>
    <w:rsid w:val="00E34CFA"/>
    <w:rsid w:val="00ED79BF"/>
    <w:rsid w:val="00FB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53E4F9-0AE1-489A-A656-1997CADAB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34C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CFA"/>
    <w:pPr>
      <w:spacing w:after="0" w:line="240" w:lineRule="auto"/>
    </w:pPr>
  </w:style>
  <w:style w:type="table" w:styleId="a4">
    <w:name w:val="Table Grid"/>
    <w:basedOn w:val="a1"/>
    <w:uiPriority w:val="39"/>
    <w:rsid w:val="00E34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508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8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Sabina</cp:lastModifiedBy>
  <cp:revision>9</cp:revision>
  <dcterms:created xsi:type="dcterms:W3CDTF">2023-11-13T08:17:00Z</dcterms:created>
  <dcterms:modified xsi:type="dcterms:W3CDTF">2023-11-20T15:14:00Z</dcterms:modified>
</cp:coreProperties>
</file>