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B8" w:rsidRPr="00C651B8" w:rsidRDefault="00C651B8" w:rsidP="00C651B8">
      <w:pPr>
        <w:spacing w:before="240" w:after="60" w:line="240" w:lineRule="auto"/>
        <w:jc w:val="center"/>
        <w:rPr>
          <w:rFonts w:ascii="Arial" w:eastAsia="Times New Roman" w:hAnsi="Arial" w:cs="Arial"/>
          <w:b/>
          <w:bCs/>
          <w:sz w:val="32"/>
          <w:szCs w:val="32"/>
          <w:lang w:eastAsia="ru-RU"/>
        </w:rPr>
      </w:pPr>
      <w:r w:rsidRPr="00C651B8">
        <w:rPr>
          <w:rFonts w:ascii="Arial" w:eastAsia="Times New Roman" w:hAnsi="Arial" w:cs="Arial"/>
          <w:b/>
          <w:bCs/>
          <w:sz w:val="32"/>
          <w:szCs w:val="32"/>
          <w:lang w:eastAsia="ru-RU"/>
        </w:rPr>
        <w:t>Собрание депутатов муниципального района «Кизилюртовский район»</w:t>
      </w:r>
    </w:p>
    <w:p w:rsidR="00C651B8" w:rsidRPr="00C651B8" w:rsidRDefault="00C651B8" w:rsidP="00C651B8">
      <w:pPr>
        <w:spacing w:before="240" w:after="60" w:line="240" w:lineRule="auto"/>
        <w:jc w:val="center"/>
        <w:rPr>
          <w:rFonts w:ascii="Arial" w:eastAsia="Times New Roman" w:hAnsi="Arial" w:cs="Arial"/>
          <w:b/>
          <w:bCs/>
          <w:sz w:val="32"/>
          <w:szCs w:val="32"/>
          <w:lang w:eastAsia="ru-RU"/>
        </w:rPr>
      </w:pPr>
      <w:r w:rsidRPr="00C651B8">
        <w:rPr>
          <w:rFonts w:ascii="Arial" w:eastAsia="Times New Roman" w:hAnsi="Arial" w:cs="Arial"/>
          <w:b/>
          <w:bCs/>
          <w:sz w:val="32"/>
          <w:szCs w:val="32"/>
          <w:lang w:eastAsia="ru-RU"/>
        </w:rPr>
        <w:t>Устав муниципального образования «Кизилюртовский район»</w:t>
      </w:r>
    </w:p>
    <w:p w:rsidR="00C651B8" w:rsidRPr="00C651B8" w:rsidRDefault="00C651B8" w:rsidP="00C651B8">
      <w:pPr>
        <w:spacing w:before="240" w:after="60" w:line="240" w:lineRule="auto"/>
        <w:jc w:val="center"/>
        <w:rPr>
          <w:rFonts w:ascii="Arial" w:eastAsia="Times New Roman" w:hAnsi="Arial" w:cs="Arial"/>
          <w:b/>
          <w:bCs/>
          <w:sz w:val="32"/>
          <w:szCs w:val="32"/>
          <w:lang w:eastAsia="ru-RU"/>
        </w:rPr>
      </w:pPr>
      <w:r w:rsidRPr="00C651B8">
        <w:rPr>
          <w:rFonts w:ascii="Arial" w:eastAsia="Times New Roman" w:hAnsi="Arial" w:cs="Arial"/>
          <w:b/>
          <w:bCs/>
          <w:sz w:val="32"/>
          <w:szCs w:val="32"/>
          <w:lang w:eastAsia="ru-RU"/>
        </w:rPr>
        <w:t>Принятый решением Собрания депутатов муниципального района «Кизилюртовский район»</w:t>
      </w:r>
    </w:p>
    <w:p w:rsidR="00C651B8" w:rsidRPr="00C651B8" w:rsidRDefault="00C651B8" w:rsidP="00C651B8">
      <w:pPr>
        <w:spacing w:before="240" w:after="120" w:line="240" w:lineRule="auto"/>
        <w:jc w:val="center"/>
        <w:rPr>
          <w:rFonts w:ascii="Arial" w:eastAsia="Times New Roman" w:hAnsi="Arial" w:cs="Arial"/>
          <w:b/>
          <w:bCs/>
          <w:sz w:val="32"/>
          <w:szCs w:val="32"/>
          <w:lang w:eastAsia="ru-RU"/>
        </w:rPr>
      </w:pPr>
      <w:r w:rsidRPr="00C651B8">
        <w:rPr>
          <w:rFonts w:ascii="Arial" w:eastAsia="Times New Roman" w:hAnsi="Arial" w:cs="Arial"/>
          <w:b/>
          <w:bCs/>
          <w:sz w:val="32"/>
          <w:szCs w:val="32"/>
          <w:lang w:eastAsia="ru-RU"/>
        </w:rPr>
        <w:t>08.02.2011 №19\01-</w:t>
      </w:r>
      <w:r w:rsidRPr="00C651B8">
        <w:rPr>
          <w:rFonts w:ascii="Arial" w:eastAsia="Times New Roman" w:hAnsi="Arial" w:cs="Arial"/>
          <w:b/>
          <w:bCs/>
          <w:sz w:val="32"/>
          <w:szCs w:val="32"/>
          <w:lang w:val="en-US" w:eastAsia="ru-RU"/>
        </w:rPr>
        <w:t>IY</w:t>
      </w:r>
      <w:r w:rsidRPr="00C651B8">
        <w:rPr>
          <w:rFonts w:ascii="Arial" w:eastAsia="Times New Roman" w:hAnsi="Arial" w:cs="Arial"/>
          <w:b/>
          <w:bCs/>
          <w:sz w:val="32"/>
          <w:szCs w:val="32"/>
          <w:lang w:eastAsia="ru-RU"/>
        </w:rPr>
        <w:t xml:space="preserve"> </w:t>
      </w:r>
      <w:r w:rsidRPr="00C651B8">
        <w:rPr>
          <w:rFonts w:ascii="Arial" w:eastAsia="Times New Roman" w:hAnsi="Arial" w:cs="Arial"/>
          <w:b/>
          <w:bCs/>
          <w:sz w:val="32"/>
          <w:szCs w:val="32"/>
          <w:lang w:val="en-US" w:eastAsia="ru-RU"/>
        </w:rPr>
        <w:t>PC</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(Изменения и дополнения:</w:t>
      </w:r>
    </w:p>
    <w:p w:rsidR="00C651B8" w:rsidRPr="00C651B8" w:rsidRDefault="00C651B8" w:rsidP="00C651B8">
      <w:pPr>
        <w:spacing w:after="0" w:line="240" w:lineRule="auto"/>
        <w:ind w:firstLine="709"/>
        <w:jc w:val="both"/>
        <w:rPr>
          <w:rFonts w:ascii="Arial" w:eastAsia="Times New Roman" w:hAnsi="Arial" w:cs="Arial"/>
          <w:b/>
          <w:bCs/>
          <w:sz w:val="32"/>
          <w:szCs w:val="32"/>
          <w:lang w:eastAsia="ru-RU"/>
        </w:rPr>
      </w:pPr>
      <w:r w:rsidRPr="00C651B8">
        <w:rPr>
          <w:rFonts w:ascii="Arial" w:eastAsia="Times New Roman" w:hAnsi="Arial" w:cs="Arial"/>
          <w:bCs/>
          <w:sz w:val="24"/>
          <w:szCs w:val="24"/>
          <w:lang w:eastAsia="ru-RU"/>
        </w:rPr>
        <w:t>Решение Собрания депутатов муниципального района «Кизилюртовский район» от 10.09.2013 №1.4.-05;</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Решение Собрания депутатов муниципального района «Кизилюртовский район» от 04.02.2014 №6.1.-05РС ;</w:t>
      </w:r>
    </w:p>
    <w:p w:rsidR="00C651B8" w:rsidRPr="00C651B8" w:rsidRDefault="00C651B8" w:rsidP="00C651B8">
      <w:pPr>
        <w:spacing w:after="0" w:line="240" w:lineRule="auto"/>
        <w:ind w:firstLine="709"/>
        <w:jc w:val="both"/>
        <w:rPr>
          <w:rFonts w:ascii="Arial" w:eastAsia="Times New Roman" w:hAnsi="Arial" w:cs="Arial"/>
          <w:b/>
          <w:bCs/>
          <w:sz w:val="32"/>
          <w:szCs w:val="32"/>
          <w:lang w:eastAsia="ru-RU"/>
        </w:rPr>
      </w:pPr>
      <w:r w:rsidRPr="00C651B8">
        <w:rPr>
          <w:rFonts w:ascii="Arial" w:eastAsia="Times New Roman" w:hAnsi="Arial" w:cs="Arial"/>
          <w:bCs/>
          <w:sz w:val="24"/>
          <w:szCs w:val="24"/>
          <w:lang w:eastAsia="ru-RU"/>
        </w:rPr>
        <w:t>Решение Собрания депутатов муниципального района «Кизилюртовский район» от 27.05.2015 №13/01-05 РС;</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Решение Собрания депутатов муниципального района «Кизилюртовский</w:t>
      </w:r>
      <w:r>
        <w:rPr>
          <w:rFonts w:ascii="Arial" w:eastAsia="Times New Roman" w:hAnsi="Arial" w:cs="Arial"/>
          <w:bCs/>
          <w:sz w:val="24"/>
          <w:szCs w:val="24"/>
          <w:lang w:eastAsia="ru-RU"/>
        </w:rPr>
        <w:t xml:space="preserve"> район» от 12.04.2016 №19-05 РС</w:t>
      </w:r>
      <w:r w:rsidRPr="00C651B8">
        <w:rPr>
          <w:rFonts w:ascii="Arial" w:eastAsia="Times New Roman" w:hAnsi="Arial" w:cs="Arial"/>
          <w:bCs/>
          <w:sz w:val="24"/>
          <w:szCs w:val="24"/>
          <w:lang w:eastAsia="ru-RU"/>
        </w:rPr>
        <w:t>)</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before="240" w:after="120" w:line="240" w:lineRule="auto"/>
        <w:jc w:val="center"/>
        <w:rPr>
          <w:rFonts w:ascii="Arial" w:eastAsia="Times New Roman" w:hAnsi="Arial" w:cs="Arial"/>
          <w:sz w:val="28"/>
          <w:szCs w:val="28"/>
          <w:lang w:eastAsia="ru-RU"/>
        </w:rPr>
      </w:pPr>
      <w:r w:rsidRPr="00C651B8">
        <w:rPr>
          <w:rFonts w:ascii="Arial" w:eastAsia="Times New Roman" w:hAnsi="Arial" w:cs="Arial"/>
          <w:b/>
          <w:bCs/>
          <w:sz w:val="28"/>
          <w:szCs w:val="28"/>
          <w:lang w:eastAsia="ru-RU"/>
        </w:rPr>
        <w:t>ГЛАВА 1. ОБЩИЕ ПОЛОЖЕНИЯ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1. Муниципальное образование «Кизилюртовский район» и его статус</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Муниципальное образование «Кизилюртовский район» наделен статусом муниципального района (далее - муниципальный район) Законом Республики Дагестан от 13.01.2005г. №6 «О статусе и границах муниципальных образований Республики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Территория муниципального района состоит из территорий 13 сельских поселений.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Административным центром муниципального района является город Кизилюрт.</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 xml:space="preserve">Статья 2. Границы муниципального района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Границы территории муниципального района установлены Законом Республики Дагестан от 12.03.2012 года № 13 «</w:t>
      </w:r>
      <w:r w:rsidRPr="00C651B8">
        <w:rPr>
          <w:rFonts w:ascii="Arial" w:eastAsia="Calibri" w:hAnsi="Arial" w:cs="Arial"/>
          <w:sz w:val="24"/>
          <w:szCs w:val="24"/>
          <w:lang w:eastAsia="ru-RU"/>
        </w:rPr>
        <w:t>Об утверждении границ муниципальных образований Республики Дагестан и о внесении изменений в Закон Республики Дагестан "О статусе и границах муниципальных образований Республики Дагестан</w:t>
      </w:r>
      <w:r w:rsidRPr="00C651B8">
        <w:rPr>
          <w:rFonts w:ascii="Arial" w:eastAsia="Times New Roman" w:hAnsi="Arial" w:cs="Arial"/>
          <w:sz w:val="24"/>
          <w:szCs w:val="24"/>
          <w:lang w:eastAsia="ru-RU"/>
        </w:rPr>
        <w:t>».</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(часть 1 статьи 2 в редакции Решения Собрания депутатов муниципального района «Кизилюртовский район» от 27.05.2015 №13/01-05 РС,</w:t>
      </w:r>
      <w:hyperlink r:id="rId5" w:tgtFrame="_self" w:history="1"/>
      <w:r w:rsidRPr="00C651B8">
        <w:rPr>
          <w:rFonts w:ascii="Arial" w:eastAsia="Times New Roman" w:hAnsi="Arial" w:cs="Arial"/>
          <w:bCs/>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Границы муниципального района подлежат описанию и утверждению в соответствии с требованиями градостроительного и земельного законодательства. Схема территории муниципального района и описание границ являются приложением к настоящему Уставу.</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3. Наименование и состав территории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Официальное наименование - «Кизилюртовский район».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 xml:space="preserve">2. Территорию муниципального района образуют территории следующих 13 сельских поселений: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 «село </w:t>
      </w:r>
      <w:proofErr w:type="spellStart"/>
      <w:r w:rsidRPr="00C651B8">
        <w:rPr>
          <w:rFonts w:ascii="Arial" w:eastAsia="Times New Roman" w:hAnsi="Arial" w:cs="Arial"/>
          <w:sz w:val="24"/>
          <w:szCs w:val="24"/>
          <w:lang w:eastAsia="ru-RU"/>
        </w:rPr>
        <w:t>Акнада</w:t>
      </w:r>
      <w:proofErr w:type="spellEnd"/>
      <w:r w:rsidRPr="00C651B8">
        <w:rPr>
          <w:rFonts w:ascii="Arial" w:eastAsia="Times New Roman" w:hAnsi="Arial" w:cs="Arial"/>
          <w:sz w:val="24"/>
          <w:szCs w:val="24"/>
          <w:lang w:eastAsia="ru-RU"/>
        </w:rPr>
        <w:t>» Кизилюртовского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«село Гельбах» Кизилюртовского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«село Кироваул» Кизилюртовского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«село Комсомольское» Кизилюртовского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5) «село </w:t>
      </w:r>
      <w:proofErr w:type="spellStart"/>
      <w:r w:rsidRPr="00C651B8">
        <w:rPr>
          <w:rFonts w:ascii="Arial" w:eastAsia="Times New Roman" w:hAnsi="Arial" w:cs="Arial"/>
          <w:sz w:val="24"/>
          <w:szCs w:val="24"/>
          <w:lang w:eastAsia="ru-RU"/>
        </w:rPr>
        <w:t>Кульзеб</w:t>
      </w:r>
      <w:proofErr w:type="spellEnd"/>
      <w:r w:rsidRPr="00C651B8">
        <w:rPr>
          <w:rFonts w:ascii="Arial" w:eastAsia="Times New Roman" w:hAnsi="Arial" w:cs="Arial"/>
          <w:sz w:val="24"/>
          <w:szCs w:val="24"/>
          <w:lang w:eastAsia="ru-RU"/>
        </w:rPr>
        <w:t>» Кизилюртовского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6) «сельсовет </w:t>
      </w:r>
      <w:proofErr w:type="spellStart"/>
      <w:r w:rsidRPr="00C651B8">
        <w:rPr>
          <w:rFonts w:ascii="Arial" w:eastAsia="Times New Roman" w:hAnsi="Arial" w:cs="Arial"/>
          <w:sz w:val="24"/>
          <w:szCs w:val="24"/>
          <w:lang w:eastAsia="ru-RU"/>
        </w:rPr>
        <w:t>Зубутли-Миатлинский</w:t>
      </w:r>
      <w:proofErr w:type="spellEnd"/>
      <w:r w:rsidRPr="00C651B8">
        <w:rPr>
          <w:rFonts w:ascii="Arial" w:eastAsia="Times New Roman" w:hAnsi="Arial" w:cs="Arial"/>
          <w:sz w:val="24"/>
          <w:szCs w:val="24"/>
          <w:lang w:eastAsia="ru-RU"/>
        </w:rPr>
        <w:t xml:space="preserve">» Кизилюртовского района в составе сел </w:t>
      </w:r>
      <w:proofErr w:type="spellStart"/>
      <w:r w:rsidRPr="00C651B8">
        <w:rPr>
          <w:rFonts w:ascii="Arial" w:eastAsia="Times New Roman" w:hAnsi="Arial" w:cs="Arial"/>
          <w:sz w:val="24"/>
          <w:szCs w:val="24"/>
          <w:lang w:eastAsia="ru-RU"/>
        </w:rPr>
        <w:t>Зубутли-Миатли</w:t>
      </w:r>
      <w:proofErr w:type="spellEnd"/>
      <w:r w:rsidRPr="00C651B8">
        <w:rPr>
          <w:rFonts w:ascii="Arial" w:eastAsia="Times New Roman" w:hAnsi="Arial" w:cs="Arial"/>
          <w:sz w:val="24"/>
          <w:szCs w:val="24"/>
          <w:lang w:eastAsia="ru-RU"/>
        </w:rPr>
        <w:t xml:space="preserve"> и Новое </w:t>
      </w:r>
      <w:proofErr w:type="spellStart"/>
      <w:r w:rsidRPr="00C651B8">
        <w:rPr>
          <w:rFonts w:ascii="Arial" w:eastAsia="Times New Roman" w:hAnsi="Arial" w:cs="Arial"/>
          <w:sz w:val="24"/>
          <w:szCs w:val="24"/>
          <w:lang w:eastAsia="ru-RU"/>
        </w:rPr>
        <w:t>Гадари</w:t>
      </w:r>
      <w:proofErr w:type="spellEnd"/>
      <w:r w:rsidRPr="00C651B8">
        <w:rPr>
          <w:rFonts w:ascii="Arial" w:eastAsia="Times New Roman" w:hAnsi="Arial" w:cs="Arial"/>
          <w:sz w:val="24"/>
          <w:szCs w:val="24"/>
          <w:lang w:eastAsia="ru-RU"/>
        </w:rPr>
        <w:t xml:space="preserve">, с административным центром в селе </w:t>
      </w:r>
      <w:proofErr w:type="spellStart"/>
      <w:r w:rsidRPr="00C651B8">
        <w:rPr>
          <w:rFonts w:ascii="Arial" w:eastAsia="Times New Roman" w:hAnsi="Arial" w:cs="Arial"/>
          <w:sz w:val="24"/>
          <w:szCs w:val="24"/>
          <w:lang w:eastAsia="ru-RU"/>
        </w:rPr>
        <w:t>Зубутли-Миатли</w:t>
      </w:r>
      <w:proofErr w:type="spellEnd"/>
      <w:r w:rsidRPr="00C651B8">
        <w:rPr>
          <w:rFonts w:ascii="Arial" w:eastAsia="Times New Roman" w:hAnsi="Arial" w:cs="Arial"/>
          <w:sz w:val="24"/>
          <w:szCs w:val="24"/>
          <w:lang w:eastAsia="ru-RU"/>
        </w:rPr>
        <w:t>;</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 xml:space="preserve">(пункт 6 части 1 статьи 3 в редакции Решения Собрания депутатов муниципального района «Кизилюртовский район» от 10.09.2013 №1.4.-05, </w:t>
      </w:r>
      <w:hyperlink r:id="rId6" w:tgtFrame="_self" w:history="1"/>
      <w:r w:rsidRPr="00C651B8">
        <w:rPr>
          <w:rFonts w:ascii="Arial" w:eastAsia="Times New Roman" w:hAnsi="Arial" w:cs="Arial"/>
          <w:bCs/>
          <w:sz w:val="24"/>
          <w:szCs w:val="24"/>
          <w:lang w:eastAsia="ru-RU"/>
        </w:rPr>
        <w:t xml:space="preserve">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7) «село </w:t>
      </w:r>
      <w:proofErr w:type="spellStart"/>
      <w:r w:rsidRPr="00C651B8">
        <w:rPr>
          <w:rFonts w:ascii="Arial" w:eastAsia="Times New Roman" w:hAnsi="Arial" w:cs="Arial"/>
          <w:sz w:val="24"/>
          <w:szCs w:val="24"/>
          <w:lang w:eastAsia="ru-RU"/>
        </w:rPr>
        <w:t>Миатли</w:t>
      </w:r>
      <w:proofErr w:type="spellEnd"/>
      <w:r w:rsidRPr="00C651B8">
        <w:rPr>
          <w:rFonts w:ascii="Arial" w:eastAsia="Times New Roman" w:hAnsi="Arial" w:cs="Arial"/>
          <w:sz w:val="24"/>
          <w:szCs w:val="24"/>
          <w:lang w:eastAsia="ru-RU"/>
        </w:rPr>
        <w:t>» Кизилюртовского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8) «сельсовет </w:t>
      </w:r>
      <w:proofErr w:type="spellStart"/>
      <w:r w:rsidRPr="00C651B8">
        <w:rPr>
          <w:rFonts w:ascii="Arial" w:eastAsia="Times New Roman" w:hAnsi="Arial" w:cs="Arial"/>
          <w:sz w:val="24"/>
          <w:szCs w:val="24"/>
          <w:lang w:eastAsia="ru-RU"/>
        </w:rPr>
        <w:t>Нечаевский</w:t>
      </w:r>
      <w:proofErr w:type="spellEnd"/>
      <w:r w:rsidRPr="00C651B8">
        <w:rPr>
          <w:rFonts w:ascii="Arial" w:eastAsia="Times New Roman" w:hAnsi="Arial" w:cs="Arial"/>
          <w:sz w:val="24"/>
          <w:szCs w:val="24"/>
          <w:lang w:eastAsia="ru-RU"/>
        </w:rPr>
        <w:t xml:space="preserve">» Кизилюртовского района в составе сел Нечаевка и </w:t>
      </w:r>
      <w:proofErr w:type="spellStart"/>
      <w:r w:rsidRPr="00C651B8">
        <w:rPr>
          <w:rFonts w:ascii="Arial" w:eastAsia="Times New Roman" w:hAnsi="Arial" w:cs="Arial"/>
          <w:sz w:val="24"/>
          <w:szCs w:val="24"/>
          <w:lang w:eastAsia="ru-RU"/>
        </w:rPr>
        <w:t>Мацеевка</w:t>
      </w:r>
      <w:proofErr w:type="spellEnd"/>
      <w:r w:rsidRPr="00C651B8">
        <w:rPr>
          <w:rFonts w:ascii="Arial" w:eastAsia="Times New Roman" w:hAnsi="Arial" w:cs="Arial"/>
          <w:sz w:val="24"/>
          <w:szCs w:val="24"/>
          <w:lang w:eastAsia="ru-RU"/>
        </w:rPr>
        <w:t>, с административным центром в селе Нечаевка;</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 xml:space="preserve">(пункт 8 части 1 статьи 3 в редакции Решения Собрания депутатов муниципального района «Кизилюртовский район» от 10.09.2013 №1.4.-05, </w:t>
      </w:r>
      <w:hyperlink r:id="rId7" w:tgtFrame="_self" w:history="1"/>
      <w:r w:rsidRPr="00C651B8">
        <w:rPr>
          <w:rFonts w:ascii="Arial" w:eastAsia="Times New Roman" w:hAnsi="Arial" w:cs="Arial"/>
          <w:bCs/>
          <w:sz w:val="24"/>
          <w:szCs w:val="24"/>
          <w:lang w:eastAsia="ru-RU"/>
        </w:rPr>
        <w:t xml:space="preserve">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9) «село Нижний </w:t>
      </w:r>
      <w:proofErr w:type="spellStart"/>
      <w:r w:rsidRPr="00C651B8">
        <w:rPr>
          <w:rFonts w:ascii="Arial" w:eastAsia="Times New Roman" w:hAnsi="Arial" w:cs="Arial"/>
          <w:sz w:val="24"/>
          <w:szCs w:val="24"/>
          <w:lang w:eastAsia="ru-RU"/>
        </w:rPr>
        <w:t>Чирюрт</w:t>
      </w:r>
      <w:proofErr w:type="spellEnd"/>
      <w:r w:rsidRPr="00C651B8">
        <w:rPr>
          <w:rFonts w:ascii="Arial" w:eastAsia="Times New Roman" w:hAnsi="Arial" w:cs="Arial"/>
          <w:sz w:val="24"/>
          <w:szCs w:val="24"/>
          <w:lang w:eastAsia="ru-RU"/>
        </w:rPr>
        <w:t>» Кизилюртовского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10) «село Новый Чиркей» Кизилюртовского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11) «сельсовет </w:t>
      </w:r>
      <w:proofErr w:type="spellStart"/>
      <w:r w:rsidRPr="00C651B8">
        <w:rPr>
          <w:rFonts w:ascii="Arial" w:eastAsia="Times New Roman" w:hAnsi="Arial" w:cs="Arial"/>
          <w:sz w:val="24"/>
          <w:szCs w:val="24"/>
          <w:lang w:eastAsia="ru-RU"/>
        </w:rPr>
        <w:t>Стальский</w:t>
      </w:r>
      <w:proofErr w:type="spellEnd"/>
      <w:r w:rsidRPr="00C651B8">
        <w:rPr>
          <w:rFonts w:ascii="Arial" w:eastAsia="Times New Roman" w:hAnsi="Arial" w:cs="Arial"/>
          <w:sz w:val="24"/>
          <w:szCs w:val="24"/>
          <w:lang w:eastAsia="ru-RU"/>
        </w:rPr>
        <w:t xml:space="preserve">" Кизилюртовского района в составе сел </w:t>
      </w:r>
      <w:proofErr w:type="spellStart"/>
      <w:r w:rsidRPr="00C651B8">
        <w:rPr>
          <w:rFonts w:ascii="Arial" w:eastAsia="Times New Roman" w:hAnsi="Arial" w:cs="Arial"/>
          <w:sz w:val="24"/>
          <w:szCs w:val="24"/>
          <w:lang w:eastAsia="ru-RU"/>
        </w:rPr>
        <w:t>Стальское</w:t>
      </w:r>
      <w:proofErr w:type="spellEnd"/>
      <w:r w:rsidRPr="00C651B8">
        <w:rPr>
          <w:rFonts w:ascii="Arial" w:eastAsia="Times New Roman" w:hAnsi="Arial" w:cs="Arial"/>
          <w:sz w:val="24"/>
          <w:szCs w:val="24"/>
          <w:lang w:eastAsia="ru-RU"/>
        </w:rPr>
        <w:t xml:space="preserve"> и </w:t>
      </w:r>
      <w:proofErr w:type="spellStart"/>
      <w:r w:rsidRPr="00C651B8">
        <w:rPr>
          <w:rFonts w:ascii="Arial" w:eastAsia="Times New Roman" w:hAnsi="Arial" w:cs="Arial"/>
          <w:sz w:val="24"/>
          <w:szCs w:val="24"/>
          <w:lang w:eastAsia="ru-RU"/>
        </w:rPr>
        <w:t>Шушановка</w:t>
      </w:r>
      <w:proofErr w:type="spellEnd"/>
      <w:r w:rsidRPr="00C651B8">
        <w:rPr>
          <w:rFonts w:ascii="Arial" w:eastAsia="Times New Roman" w:hAnsi="Arial" w:cs="Arial"/>
          <w:sz w:val="24"/>
          <w:szCs w:val="24"/>
          <w:lang w:eastAsia="ru-RU"/>
        </w:rPr>
        <w:t xml:space="preserve">, с административным центром в селе </w:t>
      </w:r>
      <w:proofErr w:type="spellStart"/>
      <w:r w:rsidRPr="00C651B8">
        <w:rPr>
          <w:rFonts w:ascii="Arial" w:eastAsia="Times New Roman" w:hAnsi="Arial" w:cs="Arial"/>
          <w:sz w:val="24"/>
          <w:szCs w:val="24"/>
          <w:lang w:eastAsia="ru-RU"/>
        </w:rPr>
        <w:t>Стальское</w:t>
      </w:r>
      <w:proofErr w:type="spellEnd"/>
      <w:r w:rsidRPr="00C651B8">
        <w:rPr>
          <w:rFonts w:ascii="Arial" w:eastAsia="Times New Roman" w:hAnsi="Arial" w:cs="Arial"/>
          <w:sz w:val="24"/>
          <w:szCs w:val="24"/>
          <w:lang w:eastAsia="ru-RU"/>
        </w:rPr>
        <w:t>;</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 xml:space="preserve">(пункт 11 части 1 статьи 3 в редакции Решения Собрания депутатов муниципального района «Кизилюртовский район» от 10.09.2013 №1.4.-05, </w:t>
      </w:r>
      <w:hyperlink r:id="rId8" w:tgtFrame="_self" w:history="1"/>
      <w:r w:rsidRPr="00C651B8">
        <w:rPr>
          <w:rFonts w:ascii="Arial" w:eastAsia="Times New Roman" w:hAnsi="Arial" w:cs="Arial"/>
          <w:bCs/>
          <w:sz w:val="24"/>
          <w:szCs w:val="24"/>
          <w:lang w:eastAsia="ru-RU"/>
        </w:rPr>
        <w:t xml:space="preserve">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12) «село </w:t>
      </w:r>
      <w:proofErr w:type="spellStart"/>
      <w:r w:rsidRPr="00C651B8">
        <w:rPr>
          <w:rFonts w:ascii="Arial" w:eastAsia="Times New Roman" w:hAnsi="Arial" w:cs="Arial"/>
          <w:sz w:val="24"/>
          <w:szCs w:val="24"/>
          <w:lang w:eastAsia="ru-RU"/>
        </w:rPr>
        <w:t>Султанянгиюрт</w:t>
      </w:r>
      <w:proofErr w:type="spellEnd"/>
      <w:r w:rsidRPr="00C651B8">
        <w:rPr>
          <w:rFonts w:ascii="Arial" w:eastAsia="Times New Roman" w:hAnsi="Arial" w:cs="Arial"/>
          <w:sz w:val="24"/>
          <w:szCs w:val="24"/>
          <w:lang w:eastAsia="ru-RU"/>
        </w:rPr>
        <w:t>» Кизилюртовского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13) «село </w:t>
      </w:r>
      <w:proofErr w:type="spellStart"/>
      <w:r w:rsidRPr="00C651B8">
        <w:rPr>
          <w:rFonts w:ascii="Arial" w:eastAsia="Times New Roman" w:hAnsi="Arial" w:cs="Arial"/>
          <w:sz w:val="24"/>
          <w:szCs w:val="24"/>
          <w:lang w:eastAsia="ru-RU"/>
        </w:rPr>
        <w:t>Чонтаул</w:t>
      </w:r>
      <w:proofErr w:type="spellEnd"/>
      <w:r w:rsidRPr="00C651B8">
        <w:rPr>
          <w:rFonts w:ascii="Arial" w:eastAsia="Times New Roman" w:hAnsi="Arial" w:cs="Arial"/>
          <w:sz w:val="24"/>
          <w:szCs w:val="24"/>
          <w:lang w:eastAsia="ru-RU"/>
        </w:rPr>
        <w:t>» Кизилюртовского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Территории указанных сельских поселений входят в состав территории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4. Официальные символы муниципального района и порядок их использования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утверждаемые представительным органом муниципального района - Собранием депутатов муниципального района (далее – Собрание депутатов).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Описание и порядок использования официальных символов устанавливается положением, принимаемым Собранием депутатов Кизилюртовского района.</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 xml:space="preserve">(часть 3 статьи 4 в редакции Решения Собрания депутатов муниципального района «Кизилюртовский район» от 10.09.2013 №1.4.-05, </w:t>
      </w:r>
      <w:hyperlink r:id="rId9" w:tgtFrame="_self" w:history="1"/>
      <w:r w:rsidRPr="00C651B8">
        <w:rPr>
          <w:rFonts w:ascii="Arial" w:eastAsia="Times New Roman" w:hAnsi="Arial" w:cs="Arial"/>
          <w:bCs/>
          <w:sz w:val="24"/>
          <w:szCs w:val="24"/>
          <w:lang w:eastAsia="ru-RU"/>
        </w:rPr>
        <w:t xml:space="preserve">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5. Правовая основа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 </w:t>
      </w:r>
      <w:r w:rsidRPr="00C651B8">
        <w:rPr>
          <w:rFonts w:ascii="Arial" w:eastAsia="Times New Roman" w:hAnsi="Arial" w:cs="Arial"/>
          <w:sz w:val="24"/>
          <w:szCs w:val="24"/>
          <w:lang w:eastAsia="ru-RU"/>
        </w:rPr>
        <w:lastRenderedPageBreak/>
        <w:t>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Местное самоуправление в муниципальном районе осуществляется на основе принципов: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 1) соблюдения прав и свобод человека и гражданина;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 2) государственных гарантий осуществления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 3) законности;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 4) гласности;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 5)самостоятельности местного самоуправления в решении вопросов местного значения;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 6) выборности органов и должностных лиц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 7) ответственности органов и должностных лиц местного самоуправления перед населением муниципального района и перед государством.</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 xml:space="preserve"> (часть 2 статьи 5 в редакции Решения Собрания депутатов муниципального района «Кизилюртовский район» от 10.09.2013 №1.4.-05, </w:t>
      </w:r>
      <w:hyperlink r:id="rId10" w:tgtFrame="_self" w:history="1"/>
      <w:r w:rsidRPr="00C651B8">
        <w:rPr>
          <w:rFonts w:ascii="Arial" w:eastAsia="Times New Roman" w:hAnsi="Arial" w:cs="Arial"/>
          <w:bCs/>
          <w:sz w:val="24"/>
          <w:szCs w:val="24"/>
          <w:lang w:eastAsia="ru-RU"/>
        </w:rPr>
        <w:t xml:space="preserve">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center"/>
        <w:rPr>
          <w:rFonts w:ascii="Arial" w:eastAsia="Times New Roman" w:hAnsi="Arial" w:cs="Arial"/>
          <w:b/>
          <w:bCs/>
          <w:sz w:val="28"/>
          <w:szCs w:val="26"/>
          <w:lang w:eastAsia="ru-RU"/>
        </w:rPr>
      </w:pPr>
      <w:r w:rsidRPr="00C651B8">
        <w:rPr>
          <w:rFonts w:ascii="Arial" w:eastAsia="Times New Roman" w:hAnsi="Arial" w:cs="Arial"/>
          <w:b/>
          <w:bCs/>
          <w:sz w:val="28"/>
          <w:szCs w:val="26"/>
          <w:lang w:eastAsia="ru-RU"/>
        </w:rPr>
        <w:t>ГЛАВА 2. ВОПРОСЫ МЕСТНОГО ЗНАЧЕНИЯ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6. Вопросы местного значения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К вопросам местного значения муниципального района относятся: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установление, изменение и отмена местных налогов и сборов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4) организация в границах муниципального района </w:t>
      </w:r>
      <w:proofErr w:type="spellStart"/>
      <w:r w:rsidRPr="00C651B8">
        <w:rPr>
          <w:rFonts w:ascii="Arial" w:eastAsia="Times New Roman" w:hAnsi="Arial" w:cs="Arial"/>
          <w:sz w:val="24"/>
          <w:szCs w:val="24"/>
          <w:lang w:eastAsia="ru-RU"/>
        </w:rPr>
        <w:t>электро</w:t>
      </w:r>
      <w:proofErr w:type="spellEnd"/>
      <w:r w:rsidRPr="00C651B8">
        <w:rPr>
          <w:rFonts w:ascii="Arial" w:eastAsia="Times New Roman" w:hAnsi="Arial" w:cs="Arial"/>
          <w:sz w:val="24"/>
          <w:szCs w:val="24"/>
          <w:lang w:eastAsia="ru-RU"/>
        </w:rPr>
        <w:t>- и газоснабжения поселений в пределах полномочий, установленных законодательством Российской Федерации;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w:t>
      </w:r>
      <w:r w:rsidRPr="00C651B8">
        <w:rPr>
          <w:rFonts w:ascii="Arial" w:eastAsia="Times New Roman" w:hAnsi="Arial" w:cs="Arial"/>
          <w:sz w:val="24"/>
          <w:szCs w:val="24"/>
          <w:lang w:eastAsia="ru-RU"/>
        </w:rPr>
        <w:lastRenderedPageBreak/>
        <w:t>культурной адаптации мигрантов, профилактику межнациональных (межэтнических) конфликтов;</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9) участие в предупреждении и ликвидации последствий чрезвычайных ситуаций на территории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10) организация охраны общественного порядка на территории муниципального района муниципальной милицией;</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13) организация мероприятий </w:t>
      </w:r>
      <w:proofErr w:type="spellStart"/>
      <w:r w:rsidRPr="00C651B8">
        <w:rPr>
          <w:rFonts w:ascii="Arial" w:eastAsia="Times New Roman" w:hAnsi="Arial" w:cs="Arial"/>
          <w:sz w:val="24"/>
          <w:szCs w:val="24"/>
          <w:lang w:eastAsia="ru-RU"/>
        </w:rPr>
        <w:t>межпоселенческого</w:t>
      </w:r>
      <w:proofErr w:type="spellEnd"/>
      <w:r w:rsidRPr="00C651B8">
        <w:rPr>
          <w:rFonts w:ascii="Arial" w:eastAsia="Times New Roman" w:hAnsi="Arial" w:cs="Arial"/>
          <w:sz w:val="24"/>
          <w:szCs w:val="24"/>
          <w:lang w:eastAsia="ru-RU"/>
        </w:rPr>
        <w:t xml:space="preserve"> характера по охране окружающей среды;</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 xml:space="preserve">(пункт 16 части 1 статьи 6 в редакции Решения Собрания депутатов муниципального района «Кизилюртовский район» от 12.04.2016 №19-05 РС, </w:t>
      </w:r>
      <w:hyperlink r:id="rId11" w:tgtFrame="_self" w:history="1"/>
      <w:r w:rsidRPr="00C651B8">
        <w:rPr>
          <w:rFonts w:ascii="Arial" w:eastAsia="Times New Roman" w:hAnsi="Arial" w:cs="Arial"/>
          <w:bCs/>
          <w:sz w:val="24"/>
          <w:szCs w:val="24"/>
          <w:lang w:eastAsia="ru-RU"/>
        </w:rPr>
        <w:t xml:space="preserve">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19) формирование и содержание муниципального архива, включая хранение архивных фондов поселений;</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20) содержание на территории муниципального района </w:t>
      </w:r>
      <w:proofErr w:type="spellStart"/>
      <w:r w:rsidRPr="00C651B8">
        <w:rPr>
          <w:rFonts w:ascii="Arial" w:eastAsia="Times New Roman" w:hAnsi="Arial" w:cs="Arial"/>
          <w:sz w:val="24"/>
          <w:szCs w:val="24"/>
          <w:lang w:eastAsia="ru-RU"/>
        </w:rPr>
        <w:t>межпоселенческих</w:t>
      </w:r>
      <w:proofErr w:type="spellEnd"/>
      <w:r w:rsidRPr="00C651B8">
        <w:rPr>
          <w:rFonts w:ascii="Arial" w:eastAsia="Times New Roman" w:hAnsi="Arial" w:cs="Arial"/>
          <w:sz w:val="24"/>
          <w:szCs w:val="24"/>
          <w:lang w:eastAsia="ru-RU"/>
        </w:rPr>
        <w:t xml:space="preserve"> мест захоронения, организация ритуальных услуг;</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22) организация библиотечного обслуживания населения </w:t>
      </w:r>
      <w:proofErr w:type="spellStart"/>
      <w:r w:rsidRPr="00C651B8">
        <w:rPr>
          <w:rFonts w:ascii="Arial" w:eastAsia="Times New Roman" w:hAnsi="Arial" w:cs="Arial"/>
          <w:sz w:val="24"/>
          <w:szCs w:val="24"/>
          <w:lang w:eastAsia="ru-RU"/>
        </w:rPr>
        <w:t>межпоселенческими</w:t>
      </w:r>
      <w:proofErr w:type="spellEnd"/>
      <w:r w:rsidRPr="00C651B8">
        <w:rPr>
          <w:rFonts w:ascii="Arial" w:eastAsia="Times New Roman" w:hAnsi="Arial" w:cs="Arial"/>
          <w:sz w:val="24"/>
          <w:szCs w:val="24"/>
          <w:lang w:eastAsia="ru-RU"/>
        </w:rPr>
        <w:t xml:space="preserve"> библиотеками, комплектование и обеспечение сохранности их библиотечных фондов;</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 xml:space="preserve">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(пункт 24.1 части 1 статьи 6 в редакции Решения Собрания депутатов муниципального района «Кизилюртовский район» от 12.04.2016 №19-05 РС,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29) осуществление мероприятий по обеспечению безопасности людей на водных объектах, охране их жизни и здоровья;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(пункт 31 части 1 статьи 6 в редакции Решения Собрания депутатов муниципального района «Кизилюртовский район» от 12.04.2016 №19-05 РС,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32) организация и осуществление мероприятий </w:t>
      </w:r>
      <w:proofErr w:type="spellStart"/>
      <w:r w:rsidRPr="00C651B8">
        <w:rPr>
          <w:rFonts w:ascii="Arial" w:eastAsia="Times New Roman" w:hAnsi="Arial" w:cs="Arial"/>
          <w:sz w:val="24"/>
          <w:szCs w:val="24"/>
          <w:lang w:eastAsia="ru-RU"/>
        </w:rPr>
        <w:t>межпоселенческого</w:t>
      </w:r>
      <w:proofErr w:type="spellEnd"/>
      <w:r w:rsidRPr="00C651B8">
        <w:rPr>
          <w:rFonts w:ascii="Arial" w:eastAsia="Times New Roman" w:hAnsi="Arial" w:cs="Arial"/>
          <w:sz w:val="24"/>
          <w:szCs w:val="24"/>
          <w:lang w:eastAsia="ru-RU"/>
        </w:rPr>
        <w:t xml:space="preserve"> характера по работе с детьми и молодежью;</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w:t>
      </w:r>
      <w:r w:rsidRPr="00C651B8">
        <w:rPr>
          <w:rFonts w:ascii="Arial" w:eastAsia="Times New Roman" w:hAnsi="Arial" w:cs="Arial"/>
          <w:sz w:val="24"/>
          <w:szCs w:val="24"/>
          <w:lang w:eastAsia="ru-RU"/>
        </w:rPr>
        <w:lastRenderedPageBreak/>
        <w:t>нужд, включая обеспечение свободного доступа граждан к водным объектам общего пользования и их береговым полосам;</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34) осуществление муниципального лесного контроля;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36) осуществление мер по противодействию коррупции в границах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38) осуществление муниципального земельного контроля на межселенной территории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Иные вопросы местного значения, предусмотренные частью 1 статьи 14 Федерального закона от 06.10.2003 №131-ФЗ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на территориях сельских поселений решаются органами местного самоуправления муниципального района. В этих случаях данные вопросы являются вопросами местного значения муниципального района.</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(часть 2 статьи 6 в редакции Решения Собрания депутатов муниципального района «Кизилюртовский район» от 12.04.2016 №19-05 РС,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Органы местного самоуправления муниципального района «Кизилюртовский район» вправе заключать соглашения с органами местного самоуправления отдельных сельских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сельских поселений в соответствии с Бюджетным кодексом Российской Федерации.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(статья 6 в редакции Решения Собрания депутатов муниципального района «Кизилюртовский район» от 27.05.2015 №13/01-05 РС,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lastRenderedPageBreak/>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Органы местного самоуправления муниципального района имеют право 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создание музеев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участие в осуществлении деятельности по опеке и попечительству;</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31.12.2008г.;</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создание условий для развития туризма;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9) осуществление мероприятий, предусмотренных Федеральным законом от 20.07.2012г. №125-ФЗ «О донорстве крови и ее компонентов»;</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(статья 7 в редакции Решения Собрания депутатов муниципального района «Кизилюртовский район» от 27.05.2015 №13/01-05 РС,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8. Полномочия органов местного самоуправления по решению вопросов местного значения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принятие устава муниципального района и внесение в него изменений и дополнений, издание муниципальных правовых актов;</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установление официальных символов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полномочиями по организации теплоснабжения, предусмотренными Федеральным законом от 27.07.2010 № 190-ФЗ «О теплоснабжении»;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полномочиями в сфере водоснабжения и водоотведения, предусмотренными Федеральным законом от 07.12.2011г. № 416-ФЗ «О водоснабжении и водоотведении»;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района, по вопросам изменения границ муниципального района, преобразования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9)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11) осуществление международных и внешнеэкономических связей в соответствии с федеральными законами;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(вступает в силу 11.04.2015г.)</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14) иными полномочиями в соответствии с Федеральным законом от 06.10.2003г. № 131- ФЗ, настоящим Уставом.</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 xml:space="preserve">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lastRenderedPageBreak/>
        <w:t>(статья 8 в редакции Решения Собрания депутатов муниципального района «Кизилюртовский район» от 27.05.2015 №13/01-05 РС,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9. Осуществление органами местного самоуправления муниципального района отдельных государственных полномочий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 xml:space="preserve">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(часть 1 статьи 9 в редакции Решения Собрания депутатов муниципального района «Кизилюртовский район» от 27.05.2015 №13/01-05 РС,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 06.10.2003 года № 131- ФЗ, является основанием для отказа от исполнения указанных полномочий.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8.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 131-ФЗ предоставлять уполномоченным государственным органам документы, связанные с осуществлением отдельных государственных полномочий.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w:t>
      </w:r>
      <w:r w:rsidRPr="00C651B8">
        <w:rPr>
          <w:rFonts w:ascii="Arial" w:eastAsia="Times New Roman" w:hAnsi="Arial" w:cs="Arial"/>
          <w:sz w:val="24"/>
          <w:szCs w:val="24"/>
          <w:lang w:eastAsia="ru-RU"/>
        </w:rPr>
        <w:lastRenderedPageBreak/>
        <w:t>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10.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06.10.2003г. № 131- ФЗ, если возможность осуществления таких расходов предусмотрена федеральными законами.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11.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06.10.2003г. № 131-ФЗ, в случае принятия Собранием депутатов муниципального района решения о реализации права на участие в осуществлении указанных полномочий.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center"/>
        <w:rPr>
          <w:rFonts w:ascii="Arial" w:eastAsia="Times New Roman" w:hAnsi="Arial" w:cs="Arial"/>
          <w:b/>
          <w:bCs/>
          <w:sz w:val="28"/>
          <w:szCs w:val="26"/>
          <w:lang w:eastAsia="ru-RU"/>
        </w:rPr>
      </w:pPr>
      <w:r w:rsidRPr="00C651B8">
        <w:rPr>
          <w:rFonts w:ascii="Arial" w:eastAsia="Times New Roman" w:hAnsi="Arial" w:cs="Arial"/>
          <w:b/>
          <w:bCs/>
          <w:sz w:val="28"/>
          <w:szCs w:val="26"/>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10. Права граждан на осуществление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11. Местный референдум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w:t>
      </w:r>
      <w:r w:rsidRPr="00C651B8">
        <w:rPr>
          <w:rFonts w:ascii="Arial" w:eastAsia="Times New Roman" w:hAnsi="Arial" w:cs="Arial"/>
          <w:sz w:val="24"/>
          <w:szCs w:val="24"/>
          <w:lang w:eastAsia="ru-RU"/>
        </w:rPr>
        <w:lastRenderedPageBreak/>
        <w:t>12.06.2002г. №67-ФЗ), Законом Республики Дагестан от 08.12.2005г. №67 «О местном референдуме в Республике Дагестан» (Закон Республики Дагестан от 08.12.2005г. №67).</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Местный референдум проводится на всей территории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Решение о проведении местного референдума принимается Собранием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3) по инициативе Собрания депутатов муниципального района и Главы муниципального района, выдвинутой ими совместно.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муниципального района совместно.</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8.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района - о направлении их в Собрание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в противном случае - об отказе в регистрации инициативной группы.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9. 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Если Собрание депутатов муниципального района признает, что вопрос, выносимый на местный референдум, отвечает требованиям Федерального закона от 12.06.2002г. №67-ФЗ,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района соответствия вопроса, выносимого на местный референдум, требованиям Федерального закона от 12.06.2002г. №67-ФЗ.</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Отказ в регистрации может быть обжалован в порядке, установленном статьей 75 Федерального закона от 12.06.2002г. №67-ФЗ.</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района и главой муниципального района совместно выдвижение инициативы оформляется правовыми актами Собрания депутатов муниципального района и главы муниципального района и сбор подписей в поддержку инициативы проведения местного референдума не требуется.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муниципального района и главы муниципального района, принятых в установленном порядке, является основанием для назначения местного референдума.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Установление квоты на сбор подписей участников местного референдума при проведении местного референдума на части территории муниципального района не допускается.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Подписи могут собираться только среди участников местного референдума, обладающих правом на участие в местном референдуме. Подписи, собранные с нарушением положений настоящей части, являются недействительными.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Times New Roman"/>
          <w:sz w:val="24"/>
          <w:szCs w:val="24"/>
          <w:lang w:eastAsia="ru-RU"/>
        </w:rPr>
        <w:t xml:space="preserve"> (часть 10 статьи 11 в редакции Решения Собрания депутатов муниципального района «Кизилюртовский район» от 10.09.2013 №1.4.-05,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11. 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12. Собрание депутатов муниципального района обязан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В случае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13. Голосование на местном референдуме может быть назначено только на воскресенье. Не допускается назначение голосования на предпраздничный и нерабочий </w:t>
      </w:r>
      <w:r w:rsidRPr="00C651B8">
        <w:rPr>
          <w:rFonts w:ascii="Arial" w:eastAsia="Times New Roman" w:hAnsi="Arial" w:cs="Arial"/>
          <w:sz w:val="24"/>
          <w:szCs w:val="24"/>
          <w:lang w:eastAsia="ru-RU"/>
        </w:rPr>
        <w:lastRenderedPageBreak/>
        <w:t>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Arial"/>
          <w:b/>
          <w:bCs/>
          <w:sz w:val="26"/>
          <w:szCs w:val="28"/>
          <w:lang w:eastAsia="ru-RU"/>
        </w:rPr>
        <w:t xml:space="preserve">Статья 12. Муниципальные выборы исключена - </w:t>
      </w:r>
      <w:r w:rsidRPr="00C651B8">
        <w:rPr>
          <w:rFonts w:ascii="Arial" w:eastAsia="Times New Roman" w:hAnsi="Arial" w:cs="Times New Roman"/>
          <w:sz w:val="24"/>
          <w:szCs w:val="24"/>
          <w:lang w:eastAsia="ru-RU"/>
        </w:rPr>
        <w:t>Решение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r w:rsidRPr="00C651B8">
        <w:rPr>
          <w:rFonts w:ascii="Arial" w:eastAsia="Times New Roman" w:hAnsi="Arial" w:cs="Times New Roman"/>
          <w:b/>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 xml:space="preserve">Статья 13. Голосование по отзыву депутата Собрания депутатов муниципального района, главы муниципального района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Голосование по отзыву депутата Собрания депутатов муниципального района,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Основаниями для отзыва депутата Собрания депутатов, Главы муниципального района могут служить только их конкретные противоправные решения или действия (бездействие), связанные с исполнением депутатом Собрания депутатов, Главой муниципального района своих полномочий, в случае их подтверждения в судебном порядке.</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 3. Депутат Собрания депутатов муниципального района, Глава муниципального района не могут быть отозваны избирателями по основаниям, предусмотренным пунктом 5 части 1 статьи 28, пунктом 7 части 1 статьи 31, статьями 68 и 69 настоящего Устава.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С инициативой проведения голосования по отзыву могут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депутата Собрания депутатов,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Главой муниципального района противоправных решений или действий (бездействия), являющихся основанием для отзыва.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7.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w:t>
      </w:r>
      <w:r w:rsidRPr="00C651B8">
        <w:rPr>
          <w:rFonts w:ascii="Arial" w:eastAsia="Times New Roman" w:hAnsi="Arial" w:cs="Arial"/>
          <w:sz w:val="24"/>
          <w:szCs w:val="24"/>
          <w:lang w:eastAsia="ru-RU"/>
        </w:rPr>
        <w:lastRenderedPageBreak/>
        <w:t>решения или иного судебного постановления, указанного в части 6 настоящей статьи, в Собрание депутатов.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8.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Глава муниципального района.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9.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10. Депутат Собрания депутатов,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Главе муниципального района за счет средств бюджета муниципального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муниципального района,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Собрание депутатов муниципального района по письменному заявлению депутата Собрания депутатов, главы муниципального района назначает собрания, конференции граждан для дачи депутатом Собрания депутатов, Главой муниципального района избирателям объяснений по поводу обстоятельств, выдвигаемых в качестве оснований для его отзыва.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Депутат Собрания депутатов муниципального района, 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11. Депутат Собрания депутатов, Глава муниципального района считается отозванными, если за отзыв проголосовало не менее половины избирателей, зарегистрированных в муниципальном районе (избирательном округе).</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12. Итоги голосования по отзыву депутата Собрания депутатов, Главы муниципального района и принятые решения подлежат официальному опубликованию.</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14. Голосование по вопросам изменения границ муниципального района, преобразования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(преобразования)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2. Изменение границ муниципального района, влекущее отнесение территорий отдельных входящих в их состав поселений и населенных пунктов к территориям других </w:t>
      </w:r>
      <w:r w:rsidRPr="00C651B8">
        <w:rPr>
          <w:rFonts w:ascii="Arial" w:eastAsia="Times New Roman" w:hAnsi="Arial" w:cs="Arial"/>
          <w:sz w:val="24"/>
          <w:szCs w:val="24"/>
          <w:lang w:eastAsia="ru-RU"/>
        </w:rPr>
        <w:lastRenderedPageBreak/>
        <w:t>муниципальных районов, осуществляется с согласия населения данных поселений и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(часть 2 статьи 14 в редакции Решения Собрания депутатов муниципального района «Кизилюртовский район» от 27.05.2015 №13/01-05 РС,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15 Правотворческая инициатива граждан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В случае отсутствия нормативного правового акта Собрания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№131-ФЗ.</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Times New Roman"/>
          <w:sz w:val="24"/>
          <w:szCs w:val="24"/>
          <w:lang w:eastAsia="ru-RU"/>
        </w:rPr>
        <w:t>(абзац 2 части 2 статьи 15 в редакции Решения Собрания депутатов муниципального района «Кизилюртовский район» от 10.09.2013 №1.4.-05,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района, указанный проект должен быть рассмотрен на открытом заседании данного органа.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16. Публичные слушания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2. Публичные слушания проводятся по инициативе населения, Собрания депутатов муниципального района или главы муниципального района.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3. На публичные слушания выносятся: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проект устава, а также проект решения Собрания депутатов муниципального района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проект местного бюджета и отчета о его исполнении;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(пункт 3 части 3 статьи 16 в редакции Решения Собрания депутатов муниципального района «Кизилюртовский район» от 27.05.2015 №13/01-05 РС,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от 06.10.2003 N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(пункт 4 части 3 статьи 16 в редакции Решения Собрания депутатов муниципального района «Кизилюртовский район» от 12.04.2016 №19-05 РС,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4. Порядок организации и проведения публичных слушаний определяется нормативным правовым актом Собрания депутатов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t>
      </w:r>
      <w:r w:rsidRPr="00C651B8">
        <w:rPr>
          <w:rFonts w:ascii="Arial" w:eastAsia="Times New Roman" w:hAnsi="Arial" w:cs="Arial"/>
          <w:sz w:val="24"/>
          <w:szCs w:val="24"/>
          <w:lang w:eastAsia="ru-RU"/>
        </w:rPr>
        <w:lastRenderedPageBreak/>
        <w:t>(обнародование) результатов публичных слушаний, включая мотивированное обоснование принятых решений.</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(часть 4 статьи 16 в редакции Решения Собрания депутатов муниципального района «Кизилюртовский район» от 27.05.2015 №13/01-05 РС,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Протокол публичных слушаний по проекту устава (муниципального правового акта о внесении изменений и дополнений) муниципального района и заключение по результатам публичных слушаний подлежат опубликованию (обнародованию).</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17. Собрание граждан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Собрание граждан проводится по инициативе населения, Собрания депутатов муниципального района, Главы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Собрание граждан, проводимое по инициативе Собрания депутатов муниципального района </w:t>
      </w:r>
      <w:r w:rsidRPr="00C651B8">
        <w:rPr>
          <w:rFonts w:ascii="Arial" w:eastAsia="Times New Roman" w:hAnsi="Arial" w:cs="Arial"/>
          <w:i/>
          <w:sz w:val="24"/>
          <w:szCs w:val="24"/>
          <w:lang w:eastAsia="ru-RU"/>
        </w:rPr>
        <w:t>или</w:t>
      </w:r>
      <w:r w:rsidRPr="00C651B8">
        <w:rPr>
          <w:rFonts w:ascii="Arial" w:eastAsia="Times New Roman" w:hAnsi="Arial" w:cs="Arial"/>
          <w:sz w:val="24"/>
          <w:szCs w:val="24"/>
          <w:lang w:eastAsia="ru-RU"/>
        </w:rPr>
        <w:t xml:space="preserve"> Главы муниципального района, назначается соответственно Собранием депутатов муниципального района </w:t>
      </w:r>
      <w:r w:rsidRPr="00C651B8">
        <w:rPr>
          <w:rFonts w:ascii="Arial" w:eastAsia="Times New Roman" w:hAnsi="Arial" w:cs="Arial"/>
          <w:i/>
          <w:sz w:val="24"/>
          <w:szCs w:val="24"/>
          <w:lang w:eastAsia="ru-RU"/>
        </w:rPr>
        <w:t>либо</w:t>
      </w:r>
      <w:r w:rsidRPr="00C651B8">
        <w:rPr>
          <w:rFonts w:ascii="Arial" w:eastAsia="Times New Roman" w:hAnsi="Arial" w:cs="Arial"/>
          <w:sz w:val="24"/>
          <w:szCs w:val="24"/>
          <w:lang w:eastAsia="ru-RU"/>
        </w:rPr>
        <w:t xml:space="preserve"> Главой муниципального района.</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Собрание граждан, проводимое по инициативе населения, назначается Собранием депутатов муниципального района в порядке, установленном данным Уставом.</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Times New Roman"/>
          <w:sz w:val="24"/>
          <w:szCs w:val="24"/>
          <w:lang w:eastAsia="ru-RU"/>
        </w:rPr>
        <w:t>(часть 2 статьи 17 в редакции Решения Собрания депутатов муниципального района «Кизилюртовский район» от 10.09.2013 №1.4.-05,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С инициативой проведения собрания граждан может выступить группа граждан муниципального района, обладающих избирательным правом. В поддержку инициативы проведения собрания граждан группа граждан представляет в Собрание 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В ходатайстве группы граждан о проведении собрания граждан должны быть указаны фамилия, имя, отчество, адрес места жительства каждого члена группы граждан, вопрос, выносимый на собрание граждан, обоснование необходимости проведения собрания граждан.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данным уставом.</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Times New Roman"/>
          <w:sz w:val="24"/>
          <w:szCs w:val="24"/>
          <w:lang w:eastAsia="ru-RU"/>
        </w:rPr>
        <w:t>(часть 6 статьи 17 в редакции Решения Собрания депутатов муниципального района «Кизилюртовский район» от 10.09.2013 №1.4.-05,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муниципального района.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18. Опрос граждан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Результаты опроса носят рекомендательный характер.</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В опросе граждан имеют право участвовать жители муниципального района, обладающие избирательным правом.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Опрос граждан проводится по инициативе:</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собрания депутатов муниципального района или главы муниципального района - по вопросам местного значения;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4. Порядок назначения и проведения опроса граждан определяется нормативным правовым актом Собрания депутатов муниципального района в соответствии с законом Республики Дагестан.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(часть 4 статьи 18 в редакции Решения Собрания депутатов муниципального района «Кизилюртовский район» от 27.05.2015 №13/01-05 РС,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Решение о назначении опроса граждан принимается Собранием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В нормативном правовом акте Собрания депутатов муниципального района о назначении опроса граждан устанавливаются: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дата и сроки проведения опроса;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методика проведения опроса;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форма опросного листа;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минимальная численность жителей муниципального района, участвующих в опросе.</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1) за счет средств местного бюджета - при проведении его по инициативе органов местного самоуправления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2) за счет средств бюджета Республики Дагестан - при проведении его по инициативе органов государственной власти Республики Дагестан.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19 Конференция граждан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Конференция проводится по инициативе, оформленной в виде решения Собрания депутатов муниципального района, главы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Избрание делегатов - участников конференции (собрания делегатов) граждан осуществляется собраниями граждан.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Итоги проведения конференции граждан (собрания делегатов) подлежат официальному опубликованию или обнародованию.</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20. Обращения граждан в органы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21. Другие формы непосредственного осуществления населением местного самоуправления и участия в его осуществлении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Наряду с предусмотренными Федеральным законом от 06.10.2003 года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center"/>
        <w:rPr>
          <w:rFonts w:ascii="Arial" w:eastAsia="Times New Roman" w:hAnsi="Arial" w:cs="Arial"/>
          <w:b/>
          <w:bCs/>
          <w:sz w:val="28"/>
          <w:szCs w:val="26"/>
          <w:lang w:eastAsia="ru-RU"/>
        </w:rPr>
      </w:pPr>
      <w:r w:rsidRPr="00C651B8">
        <w:rPr>
          <w:rFonts w:ascii="Arial" w:eastAsia="Times New Roman" w:hAnsi="Arial" w:cs="Arial"/>
          <w:b/>
          <w:bCs/>
          <w:sz w:val="28"/>
          <w:szCs w:val="26"/>
          <w:lang w:eastAsia="ru-RU"/>
        </w:rPr>
        <w:t>ГЛАВА 4. ОРГАНЫ МЕСТНОГО САМОУПРАВЛЕНИЯ И ДОЛЖНОСТНЫЕ ЛИЦА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22. Структура органов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1.Структуру органов местного самоуправления муниципального района составляют представительный орган муниципального района - Собрание депутатов муниципального района (далее - Собрание депутатов), глава муниципального района, администрация </w:t>
      </w:r>
      <w:r w:rsidRPr="00C651B8">
        <w:rPr>
          <w:rFonts w:ascii="Arial" w:eastAsia="Times New Roman" w:hAnsi="Arial" w:cs="Arial"/>
          <w:sz w:val="24"/>
          <w:szCs w:val="24"/>
          <w:lang w:eastAsia="ru-RU"/>
        </w:rPr>
        <w:lastRenderedPageBreak/>
        <w:t>(исполнительно-распорядительный орган) муниципального района, контрольно-счетная палата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Решение Собрания депутатов муниципального района о внесении изменений в настоящий Устав, изменяющее структуру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решение.</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23. Собрание депутатов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Собрание депутатов муниципального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исходя из следующей нормы представительства: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p>
    <w:tbl>
      <w:tblPr>
        <w:tblW w:w="0" w:type="auto"/>
        <w:tblLook w:val="01E0"/>
      </w:tblPr>
      <w:tblGrid>
        <w:gridCol w:w="9936"/>
      </w:tblGrid>
      <w:tr w:rsidR="00C651B8" w:rsidRPr="00C651B8" w:rsidTr="00C651B8">
        <w:tc>
          <w:tcPr>
            <w:tcW w:w="9571" w:type="dxa"/>
            <w:hideMark/>
          </w:tcPr>
          <w:tbl>
            <w:tblPr>
              <w:tblW w:w="9720" w:type="dxa"/>
              <w:tblLook w:val="01E0"/>
            </w:tblPr>
            <w:tblGrid>
              <w:gridCol w:w="6300"/>
              <w:gridCol w:w="1980"/>
              <w:gridCol w:w="1440"/>
            </w:tblGrid>
            <w:tr w:rsidR="00C651B8" w:rsidRPr="00C651B8">
              <w:tc>
                <w:tcPr>
                  <w:tcW w:w="630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Поселения</w:t>
                  </w:r>
                </w:p>
              </w:tc>
              <w:tc>
                <w:tcPr>
                  <w:tcW w:w="1980" w:type="dxa"/>
                  <w:hideMark/>
                </w:tcPr>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Депутаты</w:t>
                  </w:r>
                </w:p>
              </w:tc>
              <w:tc>
                <w:tcPr>
                  <w:tcW w:w="1440" w:type="dxa"/>
                  <w:hideMark/>
                </w:tcPr>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Глава</w:t>
                  </w:r>
                </w:p>
              </w:tc>
            </w:tr>
            <w:tr w:rsidR="00C651B8" w:rsidRPr="00C651B8">
              <w:tc>
                <w:tcPr>
                  <w:tcW w:w="630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Село </w:t>
                  </w:r>
                  <w:proofErr w:type="spellStart"/>
                  <w:r w:rsidRPr="00C651B8">
                    <w:rPr>
                      <w:rFonts w:ascii="Arial" w:eastAsia="Times New Roman" w:hAnsi="Arial" w:cs="Arial"/>
                      <w:sz w:val="24"/>
                      <w:szCs w:val="24"/>
                      <w:lang w:eastAsia="ru-RU"/>
                    </w:rPr>
                    <w:t>Акнада</w:t>
                  </w:r>
                  <w:proofErr w:type="spellEnd"/>
                  <w:r w:rsidRPr="00C651B8">
                    <w:rPr>
                      <w:rFonts w:ascii="Arial" w:eastAsia="Times New Roman" w:hAnsi="Arial" w:cs="Arial"/>
                      <w:sz w:val="24"/>
                      <w:szCs w:val="24"/>
                      <w:lang w:eastAsia="ru-RU"/>
                    </w:rPr>
                    <w:t xml:space="preserve"> </w:t>
                  </w:r>
                </w:p>
              </w:tc>
              <w:tc>
                <w:tcPr>
                  <w:tcW w:w="198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w:t>
                  </w:r>
                </w:p>
              </w:tc>
              <w:tc>
                <w:tcPr>
                  <w:tcW w:w="144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r>
            <w:tr w:rsidR="00C651B8" w:rsidRPr="00C651B8">
              <w:tc>
                <w:tcPr>
                  <w:tcW w:w="630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Село Гельбах</w:t>
                  </w:r>
                </w:p>
              </w:tc>
              <w:tc>
                <w:tcPr>
                  <w:tcW w:w="198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c>
                <w:tcPr>
                  <w:tcW w:w="144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r>
            <w:tr w:rsidR="00C651B8" w:rsidRPr="00C651B8">
              <w:tc>
                <w:tcPr>
                  <w:tcW w:w="630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Сельсовет «</w:t>
                  </w:r>
                  <w:proofErr w:type="spellStart"/>
                  <w:r w:rsidRPr="00C651B8">
                    <w:rPr>
                      <w:rFonts w:ascii="Arial" w:eastAsia="Times New Roman" w:hAnsi="Arial" w:cs="Arial"/>
                      <w:sz w:val="24"/>
                      <w:szCs w:val="24"/>
                      <w:lang w:eastAsia="ru-RU"/>
                    </w:rPr>
                    <w:t>Зубутли-Миатлинский</w:t>
                  </w:r>
                  <w:proofErr w:type="spellEnd"/>
                  <w:r w:rsidRPr="00C651B8">
                    <w:rPr>
                      <w:rFonts w:ascii="Arial" w:eastAsia="Times New Roman" w:hAnsi="Arial" w:cs="Arial"/>
                      <w:sz w:val="24"/>
                      <w:szCs w:val="24"/>
                      <w:lang w:eastAsia="ru-RU"/>
                    </w:rPr>
                    <w:t>»</w:t>
                  </w:r>
                </w:p>
              </w:tc>
              <w:tc>
                <w:tcPr>
                  <w:tcW w:w="198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w:t>
                  </w:r>
                </w:p>
              </w:tc>
              <w:tc>
                <w:tcPr>
                  <w:tcW w:w="144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r>
            <w:tr w:rsidR="00C651B8" w:rsidRPr="00C651B8">
              <w:tc>
                <w:tcPr>
                  <w:tcW w:w="630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Село Кироваул</w:t>
                  </w:r>
                </w:p>
              </w:tc>
              <w:tc>
                <w:tcPr>
                  <w:tcW w:w="198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c>
                <w:tcPr>
                  <w:tcW w:w="144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r>
            <w:tr w:rsidR="00C651B8" w:rsidRPr="00C651B8">
              <w:tc>
                <w:tcPr>
                  <w:tcW w:w="630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Село Комсомольское</w:t>
                  </w:r>
                </w:p>
              </w:tc>
              <w:tc>
                <w:tcPr>
                  <w:tcW w:w="198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w:t>
                  </w:r>
                </w:p>
              </w:tc>
              <w:tc>
                <w:tcPr>
                  <w:tcW w:w="144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r>
            <w:tr w:rsidR="00C651B8" w:rsidRPr="00C651B8">
              <w:tc>
                <w:tcPr>
                  <w:tcW w:w="630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Село </w:t>
                  </w:r>
                  <w:proofErr w:type="spellStart"/>
                  <w:r w:rsidRPr="00C651B8">
                    <w:rPr>
                      <w:rFonts w:ascii="Arial" w:eastAsia="Times New Roman" w:hAnsi="Arial" w:cs="Arial"/>
                      <w:sz w:val="24"/>
                      <w:szCs w:val="24"/>
                      <w:lang w:eastAsia="ru-RU"/>
                    </w:rPr>
                    <w:t>Кульзеб</w:t>
                  </w:r>
                  <w:proofErr w:type="spellEnd"/>
                </w:p>
              </w:tc>
              <w:tc>
                <w:tcPr>
                  <w:tcW w:w="198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c>
                <w:tcPr>
                  <w:tcW w:w="144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r>
            <w:tr w:rsidR="00C651B8" w:rsidRPr="00C651B8">
              <w:tc>
                <w:tcPr>
                  <w:tcW w:w="630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Село </w:t>
                  </w:r>
                  <w:proofErr w:type="spellStart"/>
                  <w:r w:rsidRPr="00C651B8">
                    <w:rPr>
                      <w:rFonts w:ascii="Arial" w:eastAsia="Times New Roman" w:hAnsi="Arial" w:cs="Arial"/>
                      <w:sz w:val="24"/>
                      <w:szCs w:val="24"/>
                      <w:lang w:eastAsia="ru-RU"/>
                    </w:rPr>
                    <w:t>Миатли</w:t>
                  </w:r>
                  <w:proofErr w:type="spellEnd"/>
                </w:p>
              </w:tc>
              <w:tc>
                <w:tcPr>
                  <w:tcW w:w="198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w:t>
                  </w:r>
                </w:p>
              </w:tc>
              <w:tc>
                <w:tcPr>
                  <w:tcW w:w="144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r>
            <w:tr w:rsidR="00C651B8" w:rsidRPr="00C651B8">
              <w:tc>
                <w:tcPr>
                  <w:tcW w:w="630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Сельсовет </w:t>
                  </w:r>
                  <w:proofErr w:type="spellStart"/>
                  <w:r w:rsidRPr="00C651B8">
                    <w:rPr>
                      <w:rFonts w:ascii="Arial" w:eastAsia="Times New Roman" w:hAnsi="Arial" w:cs="Arial"/>
                      <w:sz w:val="24"/>
                      <w:szCs w:val="24"/>
                      <w:lang w:eastAsia="ru-RU"/>
                    </w:rPr>
                    <w:t>Нечаевский</w:t>
                  </w:r>
                  <w:proofErr w:type="spellEnd"/>
                </w:p>
              </w:tc>
              <w:tc>
                <w:tcPr>
                  <w:tcW w:w="198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w:t>
                  </w:r>
                </w:p>
              </w:tc>
              <w:tc>
                <w:tcPr>
                  <w:tcW w:w="144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r>
            <w:tr w:rsidR="00C651B8" w:rsidRPr="00C651B8">
              <w:tc>
                <w:tcPr>
                  <w:tcW w:w="630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Село Нижний </w:t>
                  </w:r>
                  <w:proofErr w:type="spellStart"/>
                  <w:r w:rsidRPr="00C651B8">
                    <w:rPr>
                      <w:rFonts w:ascii="Arial" w:eastAsia="Times New Roman" w:hAnsi="Arial" w:cs="Arial"/>
                      <w:sz w:val="24"/>
                      <w:szCs w:val="24"/>
                      <w:lang w:eastAsia="ru-RU"/>
                    </w:rPr>
                    <w:t>Чириюрт</w:t>
                  </w:r>
                  <w:proofErr w:type="spellEnd"/>
                </w:p>
              </w:tc>
              <w:tc>
                <w:tcPr>
                  <w:tcW w:w="198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c>
                <w:tcPr>
                  <w:tcW w:w="144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r>
            <w:tr w:rsidR="00C651B8" w:rsidRPr="00C651B8">
              <w:tc>
                <w:tcPr>
                  <w:tcW w:w="630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Село Новый Чиркей</w:t>
                  </w:r>
                </w:p>
              </w:tc>
              <w:tc>
                <w:tcPr>
                  <w:tcW w:w="198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w:t>
                  </w:r>
                </w:p>
              </w:tc>
              <w:tc>
                <w:tcPr>
                  <w:tcW w:w="144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r>
            <w:tr w:rsidR="00C651B8" w:rsidRPr="00C651B8">
              <w:tc>
                <w:tcPr>
                  <w:tcW w:w="630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Сельсовет «</w:t>
                  </w:r>
                  <w:proofErr w:type="spellStart"/>
                  <w:r w:rsidRPr="00C651B8">
                    <w:rPr>
                      <w:rFonts w:ascii="Arial" w:eastAsia="Times New Roman" w:hAnsi="Arial" w:cs="Arial"/>
                      <w:sz w:val="24"/>
                      <w:szCs w:val="24"/>
                      <w:lang w:eastAsia="ru-RU"/>
                    </w:rPr>
                    <w:t>Стальский</w:t>
                  </w:r>
                  <w:proofErr w:type="spellEnd"/>
                  <w:r w:rsidRPr="00C651B8">
                    <w:rPr>
                      <w:rFonts w:ascii="Arial" w:eastAsia="Times New Roman" w:hAnsi="Arial" w:cs="Arial"/>
                      <w:sz w:val="24"/>
                      <w:szCs w:val="24"/>
                      <w:lang w:eastAsia="ru-RU"/>
                    </w:rPr>
                    <w:t>»</w:t>
                  </w:r>
                </w:p>
              </w:tc>
              <w:tc>
                <w:tcPr>
                  <w:tcW w:w="198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w:t>
                  </w:r>
                </w:p>
              </w:tc>
              <w:tc>
                <w:tcPr>
                  <w:tcW w:w="144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r>
            <w:tr w:rsidR="00C651B8" w:rsidRPr="00C651B8">
              <w:tc>
                <w:tcPr>
                  <w:tcW w:w="630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Село </w:t>
                  </w:r>
                  <w:proofErr w:type="spellStart"/>
                  <w:r w:rsidRPr="00C651B8">
                    <w:rPr>
                      <w:rFonts w:ascii="Arial" w:eastAsia="Times New Roman" w:hAnsi="Arial" w:cs="Arial"/>
                      <w:sz w:val="24"/>
                      <w:szCs w:val="24"/>
                      <w:lang w:eastAsia="ru-RU"/>
                    </w:rPr>
                    <w:t>Султан-Янги-Юрт</w:t>
                  </w:r>
                  <w:proofErr w:type="spellEnd"/>
                </w:p>
              </w:tc>
              <w:tc>
                <w:tcPr>
                  <w:tcW w:w="198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w:t>
                  </w:r>
                </w:p>
              </w:tc>
              <w:tc>
                <w:tcPr>
                  <w:tcW w:w="144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r>
            <w:tr w:rsidR="00C651B8" w:rsidRPr="00C651B8">
              <w:tc>
                <w:tcPr>
                  <w:tcW w:w="630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Село </w:t>
                  </w:r>
                  <w:proofErr w:type="spellStart"/>
                  <w:r w:rsidRPr="00C651B8">
                    <w:rPr>
                      <w:rFonts w:ascii="Arial" w:eastAsia="Times New Roman" w:hAnsi="Arial" w:cs="Arial"/>
                      <w:sz w:val="24"/>
                      <w:szCs w:val="24"/>
                      <w:lang w:eastAsia="ru-RU"/>
                    </w:rPr>
                    <w:t>Чонтаул</w:t>
                  </w:r>
                  <w:proofErr w:type="spellEnd"/>
                  <w:r w:rsidRPr="00C651B8">
                    <w:rPr>
                      <w:rFonts w:ascii="Arial" w:eastAsia="Times New Roman" w:hAnsi="Arial" w:cs="Arial"/>
                      <w:sz w:val="24"/>
                      <w:szCs w:val="24"/>
                      <w:lang w:eastAsia="ru-RU"/>
                    </w:rPr>
                    <w:t xml:space="preserve"> </w:t>
                  </w:r>
                </w:p>
              </w:tc>
              <w:tc>
                <w:tcPr>
                  <w:tcW w:w="198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w:t>
                  </w:r>
                </w:p>
              </w:tc>
              <w:tc>
                <w:tcPr>
                  <w:tcW w:w="1440" w:type="dxa"/>
                  <w:hideMark/>
                </w:tcPr>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w:t>
                  </w:r>
                </w:p>
              </w:tc>
            </w:tr>
          </w:tbl>
          <w:p w:rsidR="00C651B8" w:rsidRPr="00C651B8" w:rsidRDefault="00C651B8" w:rsidP="00C651B8">
            <w:pPr>
              <w:spacing w:after="0" w:line="240" w:lineRule="auto"/>
              <w:ind w:firstLine="709"/>
              <w:jc w:val="both"/>
              <w:rPr>
                <w:rFonts w:ascii="Arial" w:eastAsia="Times New Roman" w:hAnsi="Arial" w:cs="Arial"/>
                <w:sz w:val="24"/>
                <w:szCs w:val="24"/>
                <w:lang w:eastAsia="ru-RU"/>
              </w:rPr>
            </w:pPr>
          </w:p>
        </w:tc>
      </w:tr>
    </w:tbl>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Собрание депутатов муниципального района является представительным органом муниципального района «Кизилюртовский район» и состоит из 38 депутатов.</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1 статьи 23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Собрание депутатов муниципального района обладает правами юридического лица.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Собрание депутатов муниципального района обладает правом законодательной инициативы.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Собрание депутатов муниципального района считается правомочным при формировании не менее двух третей от установленного частью 1 настоящей статьи числа депутатов.</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(абзац 1 части 4 статьи 23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Заседание Собрания депутатов правомочно при участии в нем более половины депутатов.</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(абзац 2 части 4 статьи 23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Заседания Собрание депутатов проводятся не реже одного раза в три месяца.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Собрание депутатов двумя третями голосов, от установленной численности депутатов, принимает решения по вопросам утверждения Устава муниципального района, внесение изменений и дополнений в Устав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По остальным вопросам решения принимаются большинством голосов от числа присутствующих депутатов.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отнесённым к его компетенции федеральными законами, законами Республики Дагестан, уставом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6. Собрание депутатов принимает Регламент, регулирующий вопросы организации и деятельности Собрания депутатов.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7. Расходы на обеспечение деятельности Собрания депутатов муниципального района предусматриваются в бюджете муниципального района.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8. Собранию депутатов принадлежит право от лица всего населения муниципального района принимать решения по вопросам своей компетенции.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9. В случае добровольного сложения с себя депутатских полномочий кем-либо из депутатов Собрания депутатов муниципального района либо невозможности исполнения обязанностей депутата в соответствии с Уставом Собрание депутатов имеет право работать в уменьшенном составе (но не менее двух третей от установленной численности депутатов Собрания депутатов) до делегирования нового депутата по соответствующему сельскому поселению.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9 статьи 23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10. Вновь сформированное Собрание депутатов муниципального района собирается на первое заседание председателем избирательной комиссии муниципального района не позднее чем через три недели со дня формирования Собрания депутатов муниципального района в правомочном составе.</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10 статьи 23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24. Структура Собрания депутатов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 Собрание депутатов муниципального района «Кизилюртовский район» состоит из глав поселений, входящих в состав муниципального района «Кизилюртовский район», и из депутатов представительных органов указанных сельских поселений, избираемых представительными органами сельских поселений из своего состава в соответствии с </w:t>
      </w:r>
      <w:r w:rsidRPr="00C651B8">
        <w:rPr>
          <w:rFonts w:ascii="Arial" w:eastAsia="Times New Roman" w:hAnsi="Arial" w:cs="Arial"/>
          <w:sz w:val="24"/>
          <w:szCs w:val="24"/>
          <w:lang w:eastAsia="ru-RU"/>
        </w:rPr>
        <w:lastRenderedPageBreak/>
        <w:t>нормами представительства, установленными часть 1 статьи 23 настоящего Устава и уставами сельских поселений.</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Собрание депутатов самостоятельно определяет свою структуру.</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Председатель Собрания депутатов муниципального района избирается депутатами Собрания депутатов муниципального района на срок его полномочий в качестве депутата Собрания депутатов муниципального района тайным голосованием в соответствии с Регламентом Собрания депутатов.</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4.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5. В случае временного отсутствия или досрочного прекращения полномочий председателя Собрания депутатов муниципального района, полномочия председателя Собрания депутатов муниципального района временно исполняет один из депутатов, определяемый Собранием депутатов муниципального района в соответствии с Регламентом Собрания депутатов. </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Полномочия председателя Собрания депутатов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организует работу Собрания депутатов муниципального района, комиссий (комитетов);</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ведет заседания депутатов Собрания депутатов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осуществляет руководство подготовкой заседания Собрания депутатов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формирует и подписывает повестку дня заседания Собрания депутатов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7) направляет нормативные правовые акты на подписание и обнародование Главе муниципального района; </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8) координирует деятельность комиссий (комитетов) Собрания депутатов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9) принимает меры по обеспечению гласности и учету мнения населения в работе Собрания депутатов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10) рассматривает обращения, поступившие в Собрания депутатов муниципального района, ведет прием граждан;</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11) подписывает протоколы заседания Собрания депутатов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12) оказывает содействие депутатам Собрания депутатов муниципального района в осуществлении ими депутатских полномочий;</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13) осуществляет иные полномочия в соответствии с Регламентом Собрания депутатов муниципального района и настоящим Уставом.</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Председатель Собрания депутатов муниципального района осуществляет свои полномочия на постоянной основе.</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8. Собрание депутатов в целях осуществления своей деятельности и контроля вправе создавать постоянные и временные комиссии, рабочие группы. Структура, порядок формирования, полномочия и организация работы комиссий, рабочих групп определяются Регламентом Собрания депутатов.</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lastRenderedPageBreak/>
        <w:t>9. Порядок и основания прекращения полномочий Собрания депутатов определяются и регулируются федеральным законодательством, законодательством Республики Дагестан и настоящим Уставом.</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(статья 24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25. Компетенция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В компетенции Собрания депутатов муниципального района находятся: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принятие настоящего Устава муниципального района, внесение в него изменений и (или) дополнений;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утверждение бюджета муниципального района на очередной финансовый год и отчета о его исполнении;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4) утверждение Положения об администрации муниципального района по представлению Главы муниципального района;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(пункт 4 части 1 статьи 25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принятие планов и программ развития муниципального района, утверждение отчетов об их исполнении;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определение порядка управления и распоряжения имуществом, находящимся в муниципальной собственности;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8) определение порядка создания, реорганизации и ликвидации муниципальных предприятий, а также об установлении тарифов на услуги муниципальных предприятий и учреждений;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9) определение порядка участия муниципального района в организациях межмуниципального сотрудничества;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Arial"/>
          <w:sz w:val="24"/>
          <w:szCs w:val="24"/>
          <w:lang w:eastAsia="ru-RU"/>
        </w:rPr>
        <w:t>11) </w:t>
      </w:r>
      <w:r w:rsidRPr="00C651B8">
        <w:rPr>
          <w:rFonts w:ascii="Arial" w:eastAsia="Times New Roman" w:hAnsi="Arial" w:cs="Times New Roman"/>
          <w:sz w:val="24"/>
          <w:szCs w:val="24"/>
          <w:lang w:eastAsia="ru-RU"/>
        </w:rPr>
        <w:t>исключен - Решение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r w:rsidRPr="00C651B8">
        <w:rPr>
          <w:rFonts w:ascii="Arial" w:eastAsia="Times New Roman" w:hAnsi="Arial" w:cs="Times New Roman"/>
          <w:b/>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12) формирование избирательной комиссии муниципального района в соответствии с законодательством Республики Дагестан и настоящим Уставом;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13) утверждение схемы территориального планирования и на ее основе документации по планировке территории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14) 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15) определение порядка формирования, размещения, исполнения и контроля за исполнением муниципального заказа;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16) принятие решения об удалении главы муниципального района в отставку.</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3. Собрание депутатов муниципального района заслушивает ежегодные отчеты главы муниципального района о результатах своей деятельности, деятельности администрации и иных подведомственных главе муниципального района органов </w:t>
      </w:r>
      <w:r w:rsidRPr="00C651B8">
        <w:rPr>
          <w:rFonts w:ascii="Arial" w:eastAsia="Times New Roman" w:hAnsi="Arial" w:cs="Arial"/>
          <w:sz w:val="24"/>
          <w:szCs w:val="24"/>
          <w:lang w:eastAsia="ru-RU"/>
        </w:rPr>
        <w:lastRenderedPageBreak/>
        <w:t>местного самоуправления, в том числе о решении вопросов, поставленных Собранием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3 статьи 25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26. Досрочное прекращение полномочий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муниципального района также прекращаются: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в случае преобразования муниципального района, осуществляемого в соответствии с частями 4 и 6 статьи 13 Федерального закона от 06.10.2003г №131-ФЗ;</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населения.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Досрочное прекращение полномочий Собрания депутатов муниципального района влечет досрочное прекращение полномочий его депутатов.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В случае досрочного прекращения полномочий Собрания депутатов муниципального района, представительные органы поселений входящих в состав муниципального района «Кизилюртовский район», обязаны в течение одного месяца избрать в состав Собрания депутатов муниципального района других депутатов.</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3 статьи 26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r w:rsidRPr="00C651B8">
        <w:rPr>
          <w:rFonts w:ascii="Arial" w:eastAsia="Times New Roman" w:hAnsi="Arial" w:cs="Times New Roman"/>
          <w:b/>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27. Депутат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Arial"/>
          <w:sz w:val="24"/>
          <w:szCs w:val="24"/>
          <w:lang w:eastAsia="ru-RU"/>
        </w:rPr>
        <w:t>1. </w:t>
      </w:r>
      <w:r w:rsidRPr="00C651B8">
        <w:rPr>
          <w:rFonts w:ascii="Arial" w:eastAsia="Times New Roman" w:hAnsi="Arial" w:cs="Times New Roman"/>
          <w:sz w:val="24"/>
          <w:szCs w:val="24"/>
          <w:lang w:eastAsia="ru-RU"/>
        </w:rPr>
        <w:t>исключена - Решение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r w:rsidRPr="00C651B8">
        <w:rPr>
          <w:rFonts w:ascii="Arial" w:eastAsia="Times New Roman" w:hAnsi="Arial" w:cs="Times New Roman"/>
          <w:b/>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Депутату Собрания депутатов муниципального района обеспечиваются условия для беспрепятственного осуществления своих полномочий.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Arial"/>
          <w:sz w:val="24"/>
          <w:szCs w:val="24"/>
          <w:lang w:eastAsia="ru-RU"/>
        </w:rPr>
        <w:t>3. </w:t>
      </w:r>
      <w:r w:rsidRPr="00C651B8">
        <w:rPr>
          <w:rFonts w:ascii="Arial" w:eastAsia="Times New Roman" w:hAnsi="Arial" w:cs="Times New Roman"/>
          <w:sz w:val="24"/>
          <w:szCs w:val="24"/>
          <w:lang w:eastAsia="ru-RU"/>
        </w:rPr>
        <w:t>исключена - Решение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r w:rsidRPr="00C651B8">
        <w:rPr>
          <w:rFonts w:ascii="Arial" w:eastAsia="Times New Roman" w:hAnsi="Arial" w:cs="Times New Roman"/>
          <w:b/>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Депутат Собрания депутатов муниципального района, не может одновременно исполнять полномочия депутата Собрания депутатов муниципального района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w:t>
      </w:r>
    </w:p>
    <w:p w:rsidR="00C651B8" w:rsidRPr="00C651B8" w:rsidRDefault="00C651B8" w:rsidP="00C651B8">
      <w:pPr>
        <w:spacing w:after="0" w:line="240" w:lineRule="auto"/>
        <w:ind w:firstLine="709"/>
        <w:jc w:val="both"/>
        <w:rPr>
          <w:rFonts w:ascii="Times New Roman" w:eastAsia="Times New Roman" w:hAnsi="Times New Roman" w:cs="Times New Roman"/>
          <w:sz w:val="24"/>
          <w:szCs w:val="24"/>
          <w:lang w:eastAsia="ru-RU"/>
        </w:rPr>
      </w:pPr>
      <w:r w:rsidRPr="00C651B8">
        <w:rPr>
          <w:rFonts w:ascii="Arial" w:eastAsia="Times New Roman" w:hAnsi="Arial" w:cs="Arial"/>
          <w:sz w:val="24"/>
          <w:szCs w:val="24"/>
          <w:lang w:eastAsia="ru-RU"/>
        </w:rPr>
        <w:t>Депутаты Собрания депутатов муниципального района не могут замещать должности муниципальной службы, быть депутатами законодательных (представительных) органов государственной власти.</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(часть 4 статьи 27 в редакции Решения Собрания депутатов муниципального района «Кизилюртовский район» от 12.04.2016 №19-05 РС,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Осуществляющий свои полномочия на постоянной основе депутат Собрания депутатов муниципального района не вправе:</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Дагестан,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51B8" w:rsidRPr="00C651B8" w:rsidRDefault="00C651B8" w:rsidP="00C651B8">
      <w:pPr>
        <w:spacing w:after="0" w:line="240" w:lineRule="auto"/>
        <w:ind w:firstLine="709"/>
        <w:jc w:val="both"/>
        <w:rPr>
          <w:rFonts w:ascii="Times New Roman" w:eastAsia="Times New Roman" w:hAnsi="Times New Roman" w:cs="Times New Roman"/>
          <w:sz w:val="24"/>
          <w:szCs w:val="24"/>
          <w:lang w:eastAsia="ru-RU"/>
        </w:rPr>
      </w:pPr>
      <w:r w:rsidRPr="00C651B8">
        <w:rPr>
          <w:rFonts w:ascii="Arial" w:eastAsia="Times New Roman" w:hAnsi="Arial" w:cs="Arial"/>
          <w:sz w:val="24"/>
          <w:szCs w:val="24"/>
          <w:lang w:eastAsia="ru-RU"/>
        </w:rPr>
        <w:t xml:space="preserve">Депутат Собрания депутатов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(часть 6 статьи 27 в редакции Решения Собрания депутатов муниципального района «Кизилюртовский район» от 12.04.2016 №19-05 РС,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9.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10. 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w:t>
      </w:r>
      <w:r w:rsidRPr="00C651B8">
        <w:rPr>
          <w:rFonts w:ascii="Arial" w:eastAsia="Times New Roman" w:hAnsi="Arial" w:cs="Arial"/>
          <w:sz w:val="24"/>
          <w:szCs w:val="24"/>
          <w:lang w:eastAsia="ru-RU"/>
        </w:rPr>
        <w:lastRenderedPageBreak/>
        <w:t>законного представительства) по гражданскому, административному или уголовному делу либо делу об административном нарушении.</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(часть 10 статьи 27 в редакции Решения Собрания депутатов муниципального района «Кизилюртовский район» от 12.04.2016 №19-05 РС,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11. Порядок и основания прекращения полномочий депутатов Собрания депутатов муниципального района определяются и регулируются федеральными законами, законами Республики Дагестан  и настоящим Уставом.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12. В целях осуществления своих полномочий депутат имеет право:</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участвовать при рассмотрении в органах местного самоуправления любых вопросов, затрагивающих интересы избирателей;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проверять в установленном законом порядке сведения о нарушении прав и законных интересов граждан;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проводить собрания избирателей округа, встречи с трудовыми коллективами и местными общественными объединениями.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муниципального района с возмещением расходов, связанных с депутатской деятельностью, в порядке и размерах, устанавливаемых Собранием депутатов муниципального района. При этом требование каких-либо других документов не допускается.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получать возмещение расходов, связанных с депутатской деятельностью, в порядке и размерах, устанавливаемых Собранием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Иные гарантии осуществления полномочий депутата Собрания депутатов муниципального района устанавливаются настоящим уставом в соответствии с федеральными законами и законами Республики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28. Досрочное прекращение полномочий депутата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Полномочия депутата Собрания депутатов муниципального района прекращаются досрочно в случае:</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смерти;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отставки по собственному желанию;</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признания судом недееспособным или ограниченно дееспособным;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признания судом безвестно отсутствующим или объявления умершим;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выезда за пределы Российской Федерации на постоянное место жительства;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8) отзыва избирателями в порядке, установленном статьей 13 настоящего Устава;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9) досрочного прекращения полномочий Собрания депутатов;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11) в иных случаях, установленных Федеральным законом от 06.10.2003 года № 131-ФЗ и иными федеральными законами.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Решение о досрочном прекращении полномочий депутата Собрания депутатов муниципального района за исключением случаев, предусмотренных пунктами 8, 9 части 1 настоящей статьи, принимается Собранием депутатов муниципального района не позднее чем через 30 календарных дней после наступления обстоятельства, являющегося основанием для досрочного прекращения полномочий депутата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Если Собрание депутатов муниципального района не принимает соответствующее решение в установленный срок, полномочия депутата Собрания депутатов муниципального района считаются прекращенными со дня, следующего за днем окончания данного срока.</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3.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района.</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3 статьи 28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 xml:space="preserve">4. Полномочия депутата Собрания депутатов муниципального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от 06.10.2003 года № 131-ФЗ и иными федеральными законами.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(часть 4 статьи 28 в редакции Решения Собрания депутатов муниципального района «Кизилюртовский район» от 12.04.2016 №19-05 РС,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5. Полномочия депутата Собрания депутатов муниципального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(часть 5 статьи 28 в редакции Решения Собрания депутатов муниципального района «Кизилюртовский район» от 12.04.2016 №19-05 РС,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29. Глава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Глава муниципального района является высшим должностным лицом муниципального района, наделяется настоящим уставом собственными полномочиями по решению вопросов местного значения.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Глава муниципального района избирается Собранием депутатов муниципального района из числа кандидатов, представленных конкурсной комиссией по результатам конкурса сроком на 5 лет.</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Порядок проведения конкурса по отбору кандидатур на должность главы муниципального района устанавливается Собранием депутатов муниципального района. </w:t>
      </w:r>
      <w:r w:rsidRPr="00C651B8">
        <w:rPr>
          <w:rFonts w:ascii="Arial" w:eastAsia="Times New Roman" w:hAnsi="Arial" w:cs="Arial"/>
          <w:sz w:val="24"/>
          <w:szCs w:val="24"/>
          <w:lang w:eastAsia="ru-RU"/>
        </w:rPr>
        <w:lastRenderedPageBreak/>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Общее число членов конкурсной комиссии в муниципальном районе устанавливается Собранием депутатов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В муниципальном районе половина членов конкурсной комиссии назначается Собранием депутатов муниципального района, а другая половина – Главой Республики Дагестан.</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Глава муниципального района одновременно возглавляет администрацию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 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Глава муниципального района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№131-ФЗ, другими федеральными законами.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Постановления и распоряжения Главы муниципального района,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Глава муниципального района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Осуществляющий свои полномочия на постоянной основе Глава муниципального района не вправе:</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Дагестан,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(пункт 1 части 6 статьи 29 в редакции Решения Собрания депутатов муниципального района «Кизилюртовский район» от 12.04.2016 №19-05 РС,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2) заниматься иной оплачиваемой деятельностью, за исключением преподавательской, научной и иной творческой деятельности. При этом </w:t>
      </w:r>
      <w:r w:rsidRPr="00C651B8">
        <w:rPr>
          <w:rFonts w:ascii="Arial" w:eastAsia="Times New Roman" w:hAnsi="Arial" w:cs="Arial"/>
          <w:sz w:val="24"/>
          <w:szCs w:val="24"/>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Глава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(часть 7 статьи 29 в редакции Решения Собрания депутатов муниципального района «Кизилюртовский район» от 12.04.2016 №19-05 РС,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8.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9.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10. Глава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(часть 10 статьи 29 в редакции Решения Собрания депутатов муниципального района «Кизилюртовский район» от 12.04.2016 №19-05 РС,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11. Глава муниципального района в своей деятельности подконтролен и подотчетен населению и Собранию депутатов.</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12. В случае досрочного прекращения полномочий Главы муниципального района либо невозможности их осуществления, его полномочия в части организации деятельности муниципального образования осуществляет заместитель главы администрации муниципального района в соответствии с настоящим Уставом.</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(статья 29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hyperlink r:id="rId12" w:tgtFrame="_self" w:history="1">
        <w:r w:rsidRPr="00C651B8">
          <w:rPr>
            <w:rFonts w:ascii="Arial" w:eastAsiaTheme="majorEastAsia" w:hAnsi="Arial" w:cs="Times New Roman"/>
            <w:color w:val="0000FF"/>
            <w:sz w:val="24"/>
            <w:szCs w:val="24"/>
            <w:lang w:eastAsia="ru-RU"/>
          </w:rPr>
          <w:t>:</w:t>
        </w:r>
      </w:hyperlink>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30. Полномочия Главы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Глава муниципального района обладает следующими полномочиями: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 представляет муниципальный район в отношениях с органами местного самоуправления других муниципальных образований, органами государственной власти, </w:t>
      </w:r>
      <w:r w:rsidRPr="00C651B8">
        <w:rPr>
          <w:rFonts w:ascii="Arial" w:eastAsia="Times New Roman" w:hAnsi="Arial" w:cs="Arial"/>
          <w:sz w:val="24"/>
          <w:szCs w:val="24"/>
          <w:lang w:eastAsia="ru-RU"/>
        </w:rPr>
        <w:lastRenderedPageBreak/>
        <w:t>гражданами и организациями, без доверенности действует от имени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издает в пределах своих полномочий правовые акты;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инициирует созыв внеочередного заседания Собрания депутатов;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организует выполнение решений Собрания депутатов муниципального района в рамках своих полномочий;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обладает правом внесения в Собрание депутатов проектов муниципальных правовых актов;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заключает договоры и соглашения от имени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8) инициирует представление Собранию депутатов муниципального района главой муниципального района отчета об исполнении бюджета и выполнении программ социально-экономического развития муниципального района;</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(пункт 8 части 1 статьи 30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9) возглавляет и координирует деятельность по предотвращению чрезвычайных ситуаций в муниципальном районе и ликвидации их последствий.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11) вносит на рассмотрение Собрания депутатов муниципального района проекты актов о внесении изменений и дополнений в Устав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14)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15) представляет на утверждение Собрания депутатов муниципального района проект бюджета муниципального района и отчет об его исполнении;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16) представляет на рассмотрение Собрания депутатов муниципального района проекты нормативных правовых актов об установление, изменении и отмене местных налогов и сборов, а также другие правовые акты, предусматривающие расходы, покрываемые за счет бюджета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17)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муниципального района и бюджетным законодательством Российской Федерации;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18) формирует администрацию и руководит ее деятельностью в соответствии с настоящим Уставом и Положением об администрации, утверждаемым Собранием депутатов;</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19) назначает и освобождает от должности заместителя главы администрации;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(пункт 19 части 1 статьи 30 в редакции Решения Собрания депутатов муниципального района «Кизилюртовский район» от 12.04.2016 №19-05 РС,)</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20) назначает и освобождает от должности сотрудников администрации и утверждает их должностные инструкции;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21) принимает меры поощрения и дисциплинарной ответственности к назначенным им должностным лицам;</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22) представляет на утверждение Собрания депутатов муниципального района планы и программы социально - экономического развития муниципального района, отчеты об их исполнении;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23) рассматривает отчеты и доклады руководителей органов администрации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24) организует проверку деятельности органов администрации муниципального района в соответствии с федеральными законами, законами Республики Дагестан и настоящим Уставом;</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25)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и руководителями структурных подразделений,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26) утверждает Уставы муниципальных предприятий и учреждений, а также назначает на контрактной основе и освобождает от занимаемой должности руководителей муниципальных предприятий и учреждений; </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27)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28) принимает меры к сохранению, реконструкции и использованию памятников истории и культуры муниципального района.</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(пункты 15-28 части 1 статьи 30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 xml:space="preserve">29) глава муниципального района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w:t>
      </w:r>
      <w:proofErr w:type="spellStart"/>
      <w:r w:rsidRPr="00C651B8">
        <w:rPr>
          <w:rFonts w:ascii="Arial" w:eastAsia="Times New Roman" w:hAnsi="Arial" w:cs="Arial"/>
          <w:bCs/>
          <w:sz w:val="24"/>
          <w:szCs w:val="24"/>
          <w:lang w:eastAsia="ru-RU"/>
        </w:rPr>
        <w:t>муниципально-частном</w:t>
      </w:r>
      <w:proofErr w:type="spellEnd"/>
      <w:r w:rsidRPr="00C651B8">
        <w:rPr>
          <w:rFonts w:ascii="Arial" w:eastAsia="Times New Roman" w:hAnsi="Arial" w:cs="Arial"/>
          <w:bCs/>
          <w:sz w:val="24"/>
          <w:szCs w:val="24"/>
          <w:lang w:eastAsia="ru-RU"/>
        </w:rPr>
        <w:t xml:space="preserve"> партнерстве в Российской Федерации и внесении изменений в отдельные законодательные акты Российской Федерации.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(пункт 29 части 1 статьи 30 в редакции Решения Собрания депутатов муниципального района «Кизилюртовский район» от 12.04.2016 №19-05 РС,)</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2. Глава муниципального района обладает иными полномочиями, определенными федеральными законами, законами Республики Дагестан и настоящим Уставом.</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2 статьи 30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31. Досрочное прекращение полномочий Главы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Полномочия Главы муниципального района прекращаются досрочно в случае:</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смерти;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отставки по собственному желанию;</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удаления в отставку в соответствии со статьей 74.1 Федерального закона от 06.10.2003г. №131-ФЗ;</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отрешения от должности в соответствии со статьей 74 Федерального закона от 06.10.2003г. №131-ФЗ;</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признания судом недееспособным или ограниченно дееспособным;</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6) признания судом безвестно отсутствующим или объявления умершим;</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8) выезда за пределы Российской Федерации на постоянное место жительства;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10) отзыва избирателями;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12) преобразования муниципального района, осуществляемого в соответствии с частями 4 и 6 статьи 13 Федерального закона от 06.10.2003г. №131-ФЗ;</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13)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3. В случае, если Глава муниципального района, полномочия которого прекращены досрочно на основании решения Собрания депутатов муниципального район об удалении его в отставку, обжалует в судебном порядке указанное решение, Собрание депутатов муниципального район не вправе принимать решение об избрании Главы муниципального района до вступления решения суда в законную силу.</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(статья 31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 xml:space="preserve">4.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(часть 4 статьи 31 в редакции Решения Собрания депутатов муниципального района «Кизилюртовский район» от 12.04.2016 №19-05 РС,)</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32. Администрация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 Администрация муниципального района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w:t>
      </w:r>
      <w:r w:rsidRPr="00C651B8">
        <w:rPr>
          <w:rFonts w:ascii="Arial" w:eastAsia="Times New Roman" w:hAnsi="Arial" w:cs="Arial"/>
          <w:sz w:val="24"/>
          <w:szCs w:val="24"/>
          <w:lang w:eastAsia="ru-RU"/>
        </w:rPr>
        <w:lastRenderedPageBreak/>
        <w:t>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Администрация муниципального района (далее – администрация) является юридическим лицом.</w:t>
      </w:r>
    </w:p>
    <w:p w:rsidR="00C651B8" w:rsidRPr="00C651B8" w:rsidRDefault="00C651B8" w:rsidP="00C651B8">
      <w:pPr>
        <w:spacing w:after="0" w:line="240" w:lineRule="auto"/>
        <w:ind w:firstLine="709"/>
        <w:jc w:val="both"/>
        <w:rPr>
          <w:rFonts w:ascii="Arial" w:eastAsia="Calibri" w:hAnsi="Arial" w:cs="Arial"/>
          <w:sz w:val="24"/>
          <w:szCs w:val="24"/>
          <w:lang w:eastAsia="ru-RU"/>
        </w:rPr>
      </w:pPr>
      <w:r w:rsidRPr="00C651B8">
        <w:rPr>
          <w:rFonts w:ascii="Arial" w:eastAsia="Times New Roman" w:hAnsi="Arial" w:cs="Arial"/>
          <w:sz w:val="24"/>
          <w:szCs w:val="24"/>
          <w:lang w:eastAsia="ru-RU"/>
        </w:rPr>
        <w:t xml:space="preserve"> 3. Администрацией руководит глава муниципального района на принципах единоначалия, избираемый Собранием депутатов муниципального района из числа кандидатов, представленных конкурсной комиссией по результатам конкурса. </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4. Администрация муниципального района осуществляет свою деятельность в соответствии с законодательными и нормативными актами Российской Федерации, Республики Дагестан, настоящим Уставом, решениями Собрания депутатов, Положением об администрации муниципального района.</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(статья 32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33. Структура администрации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 Структура администрации утверждается Собранием депутатов по представлению Главы муниципального района. </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В структуру администрации могут входить отраслевые (функциональные) и территориальные органы администрации.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Администрация формируется Главой муниципального района в соответствии с федеральными законами, законами Республики Дагестан и настоящим Уставом.</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Заместители Главы администрации муниципального района назначается на должность Главой муниципального района.</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(абзац 1 части 3 статьи 33 в редакции Решения Собрания депутатов муниципального района «Кизилюртовский район» от 12.04.2016 №19-05 РС,)</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Заместители Главы администрации муниципального района осуществляют функции в соответствии с распределением обязанностей, установленным Главой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Должностные инструкции для сотрудников органов администрации муниципального района утверждаются Главой муниципального района.</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5. Финансирование администрации и ее органов осуществляется в соответствии с утвержденным Собранием депутатов бюджетом и выделенными средствами расходов на управление.</w:t>
      </w:r>
      <w:r w:rsidRPr="00C651B8">
        <w:rPr>
          <w:rFonts w:ascii="Arial" w:eastAsia="Times New Roman" w:hAnsi="Arial" w:cs="Times New Roman"/>
          <w:sz w:val="24"/>
          <w:szCs w:val="24"/>
          <w:lang w:eastAsia="ru-RU"/>
        </w:rPr>
        <w:t xml:space="preserve"> </w:t>
      </w:r>
    </w:p>
    <w:p w:rsid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Times New Roman"/>
          <w:sz w:val="24"/>
          <w:szCs w:val="24"/>
          <w:lang w:eastAsia="ru-RU"/>
        </w:rPr>
        <w:t>(статья 33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Default="00C651B8" w:rsidP="00C651B8">
      <w:pPr>
        <w:spacing w:after="0" w:line="240" w:lineRule="auto"/>
        <w:ind w:firstLine="567"/>
        <w:jc w:val="both"/>
        <w:rPr>
          <w:rFonts w:ascii="Arial" w:eastAsia="Times New Roman" w:hAnsi="Arial" w:cs="Times New Roman"/>
          <w:sz w:val="24"/>
          <w:szCs w:val="24"/>
          <w:lang w:eastAsia="ru-RU"/>
        </w:rPr>
      </w:pP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Arial"/>
          <w:b/>
          <w:bCs/>
          <w:sz w:val="26"/>
          <w:szCs w:val="28"/>
          <w:lang w:eastAsia="ru-RU"/>
        </w:rPr>
        <w:t xml:space="preserve"> Статья 34. Полномочия главы администрации муниципального района </w:t>
      </w:r>
      <w:r>
        <w:rPr>
          <w:rFonts w:ascii="Arial" w:eastAsia="Times New Roman" w:hAnsi="Arial" w:cs="Arial"/>
          <w:b/>
          <w:bCs/>
          <w:sz w:val="26"/>
          <w:szCs w:val="28"/>
          <w:lang w:eastAsia="ru-RU"/>
        </w:rPr>
        <w:t xml:space="preserve">- </w:t>
      </w:r>
      <w:r w:rsidRPr="00C651B8">
        <w:rPr>
          <w:rFonts w:ascii="Arial" w:eastAsia="Times New Roman" w:hAnsi="Arial" w:cs="Arial"/>
          <w:b/>
          <w:bCs/>
          <w:sz w:val="26"/>
          <w:szCs w:val="28"/>
          <w:lang w:eastAsia="ru-RU"/>
        </w:rPr>
        <w:t>исключена -</w:t>
      </w:r>
      <w:r w:rsidRPr="00C651B8">
        <w:rPr>
          <w:rFonts w:ascii="Arial" w:eastAsia="Times New Roman" w:hAnsi="Arial" w:cs="Times New Roman"/>
          <w:sz w:val="24"/>
          <w:szCs w:val="24"/>
          <w:lang w:eastAsia="ru-RU"/>
        </w:rPr>
        <w:t xml:space="preserve"> Решение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r w:rsidRPr="00C651B8">
        <w:rPr>
          <w:rFonts w:ascii="Arial" w:eastAsia="Times New Roman" w:hAnsi="Arial" w:cs="Times New Roman"/>
          <w:b/>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35. Полномочия администрации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К компетенции администрации муниципального района относится: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обеспечение исполнения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настоящим Уставом;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управление и распоряжение муниципальной собственностью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4) осуществление муниципального контроля в порядке, установленном  Положением об администрации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осуществление функций эмитента ценных бумаг муниципального района.</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6) разработка и утверждение муниципальных программ в соответствии с Бюджетным Кодексом Российской Федерации.</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(пункт 6 части 1 статьи 35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Администрация муниципального района может создавать свои органы, функции и полномочия которых, а также организация и порядок деятельности определяются Положениями об органах администрации, утверждаемыми Собранием депутатов.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Times New Roman"/>
          <w:b/>
          <w:i/>
          <w:sz w:val="24"/>
          <w:szCs w:val="24"/>
          <w:lang w:eastAsia="ru-RU"/>
        </w:rPr>
      </w:pPr>
      <w:r w:rsidRPr="00C651B8">
        <w:rPr>
          <w:rFonts w:ascii="Arial" w:eastAsia="Times New Roman" w:hAnsi="Arial" w:cs="Arial"/>
          <w:b/>
          <w:bCs/>
          <w:sz w:val="26"/>
          <w:szCs w:val="28"/>
          <w:lang w:eastAsia="ru-RU"/>
        </w:rPr>
        <w:t xml:space="preserve">Статья 36. Досрочное прекращение полномочий Главы администрации муниципального района </w:t>
      </w:r>
      <w:r>
        <w:rPr>
          <w:rFonts w:ascii="Arial" w:eastAsia="Times New Roman" w:hAnsi="Arial" w:cs="Arial"/>
          <w:b/>
          <w:bCs/>
          <w:sz w:val="26"/>
          <w:szCs w:val="28"/>
          <w:lang w:eastAsia="ru-RU"/>
        </w:rPr>
        <w:t xml:space="preserve">- </w:t>
      </w:r>
      <w:r w:rsidRPr="00C651B8">
        <w:rPr>
          <w:rFonts w:ascii="Arial" w:eastAsia="Times New Roman" w:hAnsi="Arial" w:cs="Arial"/>
          <w:b/>
          <w:bCs/>
          <w:sz w:val="26"/>
          <w:szCs w:val="28"/>
          <w:lang w:eastAsia="ru-RU"/>
        </w:rPr>
        <w:t xml:space="preserve">исключена </w:t>
      </w:r>
      <w:r w:rsidRPr="00C651B8">
        <w:rPr>
          <w:rFonts w:ascii="Arial" w:eastAsia="Times New Roman" w:hAnsi="Arial" w:cs="Times New Roman"/>
          <w:sz w:val="24"/>
          <w:szCs w:val="24"/>
          <w:lang w:eastAsia="ru-RU"/>
        </w:rPr>
        <w:t xml:space="preserve"> </w:t>
      </w:r>
      <w:r w:rsidRPr="00C651B8">
        <w:rPr>
          <w:rFonts w:ascii="Arial" w:eastAsia="Times New Roman" w:hAnsi="Arial" w:cs="Times New Roman"/>
          <w:i/>
          <w:sz w:val="24"/>
          <w:szCs w:val="24"/>
          <w:lang w:eastAsia="ru-RU"/>
        </w:rPr>
        <w:t>Решение Собрания депутатов муниципального района «Кизилюртовский район» от 27.05.2015 №13/01-05</w:t>
      </w:r>
      <w:r w:rsidRPr="00C651B8">
        <w:rPr>
          <w:rFonts w:ascii="Arial" w:eastAsia="Times New Roman" w:hAnsi="Arial" w:cs="Times New Roman"/>
          <w:b/>
          <w:i/>
          <w:sz w:val="24"/>
          <w:szCs w:val="24"/>
          <w:lang w:eastAsia="ru-RU"/>
        </w:rPr>
        <w:t xml:space="preserve"> </w:t>
      </w:r>
      <w:r w:rsidRPr="00C651B8">
        <w:rPr>
          <w:rFonts w:ascii="Arial" w:eastAsia="Times New Roman" w:hAnsi="Arial" w:cs="Times New Roman"/>
          <w:i/>
          <w:sz w:val="24"/>
          <w:szCs w:val="24"/>
          <w:lang w:eastAsia="ru-RU"/>
        </w:rPr>
        <w:t>РС,</w:t>
      </w:r>
      <w:r w:rsidRPr="00C651B8">
        <w:rPr>
          <w:rFonts w:ascii="Arial" w:eastAsia="Times New Roman" w:hAnsi="Arial" w:cs="Times New Roman"/>
          <w:b/>
          <w:i/>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37. Муниципальный контроль</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администрации муниципального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(статья 37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38 Контрольный орган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Контрольно-счетный орган муниципального района (контрольно – счетная палата) является постоянно действующим органом внешнего муниципального финансового контроля и образуется Собранием депутатов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2. Порядок организации и деятельности контрольно-счетного органа муниципального района определяется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 131-ФЗ, Бюджетным кодексом Российской Федерации, другими </w:t>
      </w:r>
      <w:r w:rsidRPr="00C651B8">
        <w:rPr>
          <w:rFonts w:ascii="Arial" w:eastAsia="Times New Roman" w:hAnsi="Arial" w:cs="Arial"/>
          <w:sz w:val="24"/>
          <w:szCs w:val="24"/>
          <w:lang w:eastAsia="ru-RU"/>
        </w:rPr>
        <w:lastRenderedPageBreak/>
        <w:t xml:space="preserve">федеральными законами и иными нормативными правовыми актами Российской Федерации, муниципальными нормативными правовыми актами. </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района осуществляется также законами Республики Дагестан.</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(статья 38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39. Избирательная комиссия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Срок полномочий избирательной комиссии муниципального района пять лет. Данная норма вступает в силу после истечения срока полномочий действующей избирательной комиссии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района.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Республики Дагестан о преобразовании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Избирательная комиссия муниципального района формируется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Формирование избирательной комиссии муниципального района осуществляется Собранием депутатов муниципального района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(пункт «а» часть 6 статьи 39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в) избирательных объединений, выдвинувших списки кандидатов, допущенные к распределению депутатских мандатов в Собрании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Собранием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8. 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района предыдущего состава.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10. Полномочия избирательной комиссии муниципального района в порядке, установленном законом, могут быть возложены на иную избирательную комиссию.</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11. 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12.06.2002г. №67-ФЗ и Законом Республики Дагестан от 12.03.2004г. №7 «Об избирательных комиссиях в Республике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40. Органы местного самоуправления – юридические лица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района, другие должностные лица местного самоуправления в соответствии с настоящим уставом.</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1 статьи 40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3. Основаниями для государственной регистрации органа администрации муниципального района в качестве юридического лица является решение Собрания депутатов муниципального района об учреждении соответствующего органа и утверждение положения о нем этим Собранием депутатов муниципального района.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center"/>
        <w:rPr>
          <w:rFonts w:ascii="Arial" w:eastAsia="Times New Roman" w:hAnsi="Arial" w:cs="Arial"/>
          <w:b/>
          <w:bCs/>
          <w:sz w:val="28"/>
          <w:szCs w:val="26"/>
          <w:lang w:eastAsia="ru-RU"/>
        </w:rPr>
      </w:pPr>
      <w:r w:rsidRPr="00C651B8">
        <w:rPr>
          <w:rFonts w:ascii="Arial" w:eastAsia="Times New Roman" w:hAnsi="Arial" w:cs="Arial"/>
          <w:b/>
          <w:bCs/>
          <w:sz w:val="28"/>
          <w:szCs w:val="26"/>
          <w:lang w:eastAsia="ru-RU"/>
        </w:rPr>
        <w:t>ГЛАВА 5. МУНИЦИПАЛЬНАЯ СЛУЖБА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41. Муниципальная служба, должности муниципальной службы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муниципального района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 4.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42. Условия, порядок и гарантии прохождения муниципальной службы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Условия и порядок прохождения муниципальной службы в муниципальном районе регулируются Федеральным законом 02.03.2007г. №25-ФЗ «О муниципальной службе в Российской Федерации» (далее - Федеральный закон от 02.03.2007г. №25-ФЗ), принимаемыми в соответствии с ним законами Республики Дагестан, настоящим Уставом и муниципальными правовыми актами.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 2. В целях определения соответствия муниципального служащего замещаемой должности муниципальной службы проводится его аттестация.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утверждаемым Законом Республики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3.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№25-ФЗ.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w:t>
      </w:r>
      <w:r w:rsidRPr="00C651B8">
        <w:rPr>
          <w:rFonts w:ascii="Arial" w:eastAsia="Times New Roman" w:hAnsi="Arial" w:cs="Arial"/>
          <w:sz w:val="24"/>
          <w:szCs w:val="24"/>
          <w:lang w:eastAsia="ru-RU"/>
        </w:rPr>
        <w:lastRenderedPageBreak/>
        <w:t>проекта трудового договора не позднее чем за 20 дней до дня проведения конкурса. Общее число членов конкурсной комиссии в муниципальном районе и порядок ее формирования устанавливаются Собранием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Правовые основы муниципальной службы в Российской Федерации составляют Конституция Российской Федерации, а также Федеральный закон от 02.03.2007г. №25-ФЗ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5. На муниципальных служащих распространяется действие трудового законодательства с особенностями, предусмотренными Федеральным законом от 02.03.2007г. №25-ФЗ.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center"/>
        <w:rPr>
          <w:rFonts w:ascii="Arial" w:eastAsia="Times New Roman" w:hAnsi="Arial" w:cs="Arial"/>
          <w:b/>
          <w:bCs/>
          <w:sz w:val="28"/>
          <w:szCs w:val="26"/>
          <w:lang w:eastAsia="ru-RU"/>
        </w:rPr>
      </w:pPr>
      <w:r w:rsidRPr="00C651B8">
        <w:rPr>
          <w:rFonts w:ascii="Arial" w:eastAsia="Times New Roman" w:hAnsi="Arial" w:cs="Arial"/>
          <w:b/>
          <w:bCs/>
          <w:sz w:val="28"/>
          <w:szCs w:val="26"/>
          <w:lang w:eastAsia="ru-RU"/>
        </w:rPr>
        <w:t>ГЛАВА 6. МУНИЦИПАЛЬНЫЕ ПРАВОВЫЕ АКТЫ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43. Система муниципальных правовых актов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В систему муниципальных правовых актов входят:</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устав муниципального района, правовые акты, принятые на местном референдуме (сходе граждан);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нормативные и иные правовые акты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Муниципальные правовые акты муниципального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7.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8.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9 статьи 43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44. Устав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2.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В случае, если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 не требуется официальное опубликование порядка учёта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4.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 xml:space="preserve"> (часть 4 статьи 44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5. 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Глава муниципального района в течение 10 дней со дня официального опубликования устава муниципального района (муниципального правового акта о внесении изменений в устав муниципального района) обязан направить в регистрирующий орган сведения об источнике и о дате официального опубликования устава муниципального района (муниципального правового акта о внесении изменений в устав муниципального района).</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5 статьи 44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муниципального района, принявшего муниципальный правовой акт о внесении в Устав указанных изменений и дополнений.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45. Подготовка и принятие муниципальных правовых актов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Проекты муниципальных правовых актов могут вноситься депутатами Собрания депутатов муниципального района, Главой муниципального района, иными выборными органами местного самоуправления, прокурором Кизилюртовского района, инициативными группами граждан.</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1 статьи 45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района или при наличии заключения Главы муниципального района.</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3 статьи 45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Решения Собрания депутатов принимаются на заседании Собрания депутатов в соответствии с Регламентом Собрания депутатов.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предусмотренных частью 4 статьи 23 настоящего Устава. Иные акты Собрания депутатов муниципального района принимается в порядке, установленном Регламентом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46. Подписание и вступление в силу муниципальных правовых актов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1. 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Глава муниципального района, исполняющий полномочия главы местной администрации, имеет право отклонить указанное решение.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w:t>
      </w:r>
      <w:r w:rsidR="00E4791D">
        <w:rPr>
          <w:rFonts w:ascii="Arial" w:eastAsia="Times New Roman" w:hAnsi="Arial" w:cs="Arial"/>
          <w:sz w:val="24"/>
          <w:szCs w:val="24"/>
          <w:lang w:eastAsia="ru-RU"/>
        </w:rPr>
        <w:t>ального района отклонил</w:t>
      </w:r>
      <w:r w:rsidRPr="00C651B8">
        <w:rPr>
          <w:rFonts w:ascii="Arial" w:eastAsia="Times New Roman" w:hAnsi="Arial" w:cs="Arial"/>
          <w:sz w:val="24"/>
          <w:szCs w:val="24"/>
          <w:lang w:eastAsia="ru-RU"/>
        </w:rPr>
        <w:t xml:space="preserve"> решение, оно вновь рассматривается Собранием 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муниципального района в течение семи дней и опубликованию или обнародованию.</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1 статьи 46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Муниципальные правовые акты вступают в силу с момента подписания, за исключением нормативных правовых актов Собрания депутатов муниципального района о налогах и сборах и муниципальных нормативных правовых актов, затрагивающие права, свободы и обязанности человека и гражданина.</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 xml:space="preserve"> (часть 2 статьи 46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Нормативные правовые акты о налогах вступают в силу в порядке, определенном Налоговым Кодексом Российской Федерации.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4 статьи 46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hyperlink r:id="rId13" w:tgtFrame="_self" w:history="1">
        <w:r w:rsidRPr="00C651B8">
          <w:rPr>
            <w:rFonts w:ascii="Arial" w:eastAsiaTheme="majorEastAsia" w:hAnsi="Arial" w:cs="Times New Roman"/>
            <w:color w:val="0000FF"/>
            <w:sz w:val="24"/>
            <w:szCs w:val="24"/>
            <w:lang w:eastAsia="ru-RU"/>
          </w:rPr>
          <w:t>Н</w:t>
        </w:r>
      </w:hyperlink>
      <w:r w:rsidRPr="00C651B8">
        <w:rPr>
          <w:rFonts w:ascii="Arial" w:eastAsia="Times New Roman" w:hAnsi="Arial" w:cs="Times New Roman"/>
          <w:sz w:val="24"/>
          <w:szCs w:val="24"/>
          <w:lang w:eastAsia="ru-RU"/>
        </w:rPr>
        <w:t>)</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47. Отмена муниципальных правовых актов и приостановление их действия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C651B8">
        <w:rPr>
          <w:rFonts w:ascii="Arial" w:eastAsia="Times New Roman" w:hAnsi="Arial" w:cs="Arial"/>
          <w:sz w:val="24"/>
          <w:szCs w:val="24"/>
          <w:lang w:eastAsia="ru-RU"/>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1 статьи 47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Признание по решению суда закона Республики Дагестан об установлении статуса муниципального района недействующим до вступления в силу нового закона Республики Дагестан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указанного муниципального района, принятых до вступления решения суда в законную силу, или для отмены данных муниципальных правовых актов.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center"/>
        <w:rPr>
          <w:rFonts w:ascii="Arial" w:eastAsia="Times New Roman" w:hAnsi="Arial" w:cs="Arial"/>
          <w:b/>
          <w:bCs/>
          <w:sz w:val="28"/>
          <w:szCs w:val="26"/>
          <w:lang w:eastAsia="ru-RU"/>
        </w:rPr>
      </w:pPr>
      <w:r w:rsidRPr="00C651B8">
        <w:rPr>
          <w:rFonts w:ascii="Arial" w:eastAsia="Times New Roman" w:hAnsi="Arial" w:cs="Arial"/>
          <w:b/>
          <w:bCs/>
          <w:sz w:val="28"/>
          <w:szCs w:val="26"/>
          <w:lang w:eastAsia="ru-RU"/>
        </w:rPr>
        <w:t>ГЛАВА 7. ЭКОНОМИЧЕСКАЯ ОСНОВА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 xml:space="preserve">Статья 48. Муниципальное имущество </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2.Муниципальная собственность признается и защищается государством наравне с иными формами собственности.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В собственности муниципального района может находиться: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имущество, предназначенное для решения вопросов местного значения;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имущество, предназначенное для решения вопросов местного значения в соответствии с частью 4 статьи 14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 xml:space="preserve">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w:t>
      </w:r>
      <w:r w:rsidRPr="00C651B8">
        <w:rPr>
          <w:rFonts w:ascii="Arial" w:eastAsia="Times New Roman" w:hAnsi="Arial" w:cs="Arial"/>
          <w:sz w:val="24"/>
          <w:szCs w:val="24"/>
          <w:lang w:eastAsia="ru-RU"/>
        </w:rPr>
        <w:lastRenderedPageBreak/>
        <w:t>имущества) либо отчуждению. Порядок и сроки отчуждения такого имущества устанавливаются федеральным законом.</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(статья 48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49. Владение, пользование и распоряжение муниципальным имуществом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Органы местного самоуправления от имени муниципального района </w:t>
      </w:r>
      <w:proofErr w:type="spellStart"/>
      <w:r w:rsidRPr="00C651B8">
        <w:rPr>
          <w:rFonts w:ascii="Arial" w:eastAsia="Times New Roman" w:hAnsi="Arial" w:cs="Arial"/>
          <w:sz w:val="24"/>
          <w:szCs w:val="24"/>
          <w:lang w:eastAsia="ru-RU"/>
        </w:rPr>
        <w:t>субсидиарно</w:t>
      </w:r>
      <w:proofErr w:type="spellEnd"/>
      <w:r w:rsidRPr="00C651B8">
        <w:rPr>
          <w:rFonts w:ascii="Arial" w:eastAsia="Times New Roman" w:hAnsi="Arial" w:cs="Arial"/>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Руководители муниципальных предприятий и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Годовые отчеты о деятельности муниципальных предприятий и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4 статьи 49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50. Порядок и условия приватизации муниципальной собственности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1. Порядок и условия приватизации муниципального имущества определяются нормативными правовыми актами, принимаемыми Собранием депутатов муниципального района в соответствии с федеральными законами.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Доходы от использования и приватизации муниципального имущества поступают в бюджет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51. Муниципальный долг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Право осуществления муниципальных заимствований от имени муниципального района в соответствии с Бюджетного кодекса Российской Федерации и уставом муниципального района принадлежит местной администрации.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муниципального района о соответствующем бюджете на очередной финансовый год (очередной финансовый год и плановый период).</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Собрания депутатов муниципального района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Российской Федерации, включается в состав муниципального долга как вид долгового обязательства.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Администрация муниципального района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6.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52.  Межмуниципальное сотрудничество</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 Органы местного самоуправления муниципального района 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Times New Roman"/>
          <w:sz w:val="24"/>
          <w:szCs w:val="24"/>
          <w:lang w:eastAsia="ru-RU"/>
        </w:rPr>
        <w:t>(часть 2 статьи 52 в редакции Решения Собрания депутатов муниципального района «Кизилюртовский район» от 10.09.2013 №1.4.-05,)</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Государственная регистрация межмуниципальных хозяйственных обществ осуществляется в соответствии с Федеральным законом от 8 августа 2001г. №129-ФЗ «О государственной регистрации юридических лиц».</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7. Органы местного самоуправления могут выступать соучредителями межмуниципального печатного средства массовой информации.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53. Бюджет муниципального района (местный бюджет)</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Муниципальный район имеет собственный бюджет.</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3.Бюджетные полномочия муниципального района устанавливаются Бюджетным кодексом Российской Федерации.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(абзац 1 части 5 статьи 53 в редакции Решения Собрания депутатов муниципального района «Кизилюртовский район» от 12.04.2016 №19-05 РС,)</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 xml:space="preserve"> 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(статья 53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54. Доходы бюджета муниципального района</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(статья 54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55. Расходы бюджета муниципального района</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1.Формирование расходов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кодекса Российской Федерации.</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2. Исполнение расходных обязательств муниципального района осуществляется за счет бюджета в соответствии с требованиями Бюджетного кодекса Российской Федерации.</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(статья 55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56. Участники бюджетного процесса и исполнение бюджета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В систему органов, обладающих бюджетными полномочиями по разработке, рассмотрению и утверждению бюджета муниципального района, исполнению бюджета, осуществлению контроля за его исполнением и утверждению отчета об исполнении бюджета, входят:</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Собрание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Глава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администрация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контрольно – счетная палата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Исполнение местного бюджета производится в соответствии с Бюджетным кодексом Российской Федерации.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4. Исполнение бюджета муниципального района организуется на основе сводной бюджетной росписи и кассового плана.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Доходы,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 могут направляться финансовым органом без внесения изменений в решение Собрания депутатов муниципального района о бюджете муниципального района на цели, установленные Бюджетным кодексом Российской Федерации.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Контроль за исполнением бюджета муниципального района осуществляют Собрание депутатов муниципального района, администрация муниципального района, контрольно-счетная палата муниципального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7. Собрание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8. По представлению Главы муниципального района, Собрание депутатов муниципального района утверждает отчет об исполнении бюджета муниципального района.</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8 статьи 56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9.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9 статьи 56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57. Разработка проекта бюджета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Разработку проекта бюджета муниципального района осуществляет администрация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2.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муниципального района, утверждаемым Собранием депутатов.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58. Рассмотрение и утверждение бюджета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1. Администрация муниципального района обеспечивает составление проекта бюджета, вносит его с необходимыми документами и материалами на утверждение в Собрание депутатов муниципального района,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района, обеспечивает управление муниципальным долгом, осуществляют иные полномочия, определенные Бюджетным кодексом Российской Федерации и принимаемыми в </w:t>
      </w:r>
      <w:r w:rsidRPr="00C651B8">
        <w:rPr>
          <w:rFonts w:ascii="Arial" w:eastAsia="Times New Roman" w:hAnsi="Arial" w:cs="Arial"/>
          <w:sz w:val="24"/>
          <w:szCs w:val="24"/>
          <w:lang w:eastAsia="ru-RU"/>
        </w:rPr>
        <w:lastRenderedPageBreak/>
        <w:t>соответствии с ним муниципальными правовыми актами, регулирующими бюджетные правоотношения.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Порядок рассмотрения проекта бюджета муниципального района,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 </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(абзац 1 части 3 статьи 58 в редакции Решения Собрания депутатов муниципального района «Кизилюртовский район» от 12.04.2016 №19-05 РС,)</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709"/>
        <w:jc w:val="both"/>
        <w:rPr>
          <w:rFonts w:ascii="Arial" w:eastAsia="Times New Roman" w:hAnsi="Arial" w:cs="Times New Roman"/>
          <w:b/>
          <w:bCs/>
          <w:sz w:val="26"/>
          <w:szCs w:val="28"/>
          <w:lang w:eastAsia="ru-RU"/>
        </w:rPr>
      </w:pPr>
      <w:r w:rsidRPr="00C651B8">
        <w:rPr>
          <w:rFonts w:ascii="Arial" w:eastAsia="Times New Roman" w:hAnsi="Arial" w:cs="Times New Roman"/>
          <w:b/>
          <w:bCs/>
          <w:sz w:val="26"/>
          <w:szCs w:val="28"/>
          <w:lang w:eastAsia="ru-RU"/>
        </w:rPr>
        <w:t xml:space="preserve">Статья 59. Выравнивание бюджетной обеспеченности муниципального района </w:t>
      </w:r>
    </w:p>
    <w:p w:rsidR="00C651B8" w:rsidRPr="00C651B8" w:rsidRDefault="00C651B8" w:rsidP="00C651B8">
      <w:pPr>
        <w:spacing w:after="0" w:line="240" w:lineRule="auto"/>
        <w:ind w:firstLine="709"/>
        <w:jc w:val="both"/>
        <w:rPr>
          <w:rFonts w:ascii="Times New Roman" w:eastAsia="Times New Roman" w:hAnsi="Times New Roman" w:cs="Times New Roman"/>
          <w:sz w:val="24"/>
          <w:szCs w:val="24"/>
          <w:lang w:eastAsia="ru-RU"/>
        </w:rPr>
      </w:pPr>
      <w:r w:rsidRPr="00C651B8">
        <w:rPr>
          <w:rFonts w:ascii="Arial" w:eastAsia="Times New Roman" w:hAnsi="Arial" w:cs="Arial"/>
          <w:sz w:val="24"/>
          <w:szCs w:val="24"/>
          <w:lang w:eastAsia="ru-RU"/>
        </w:rPr>
        <w:t>Выравнивание бюджетной обеспеченности муниципального района осуществляется в соответствии с требованиями Бюджетного кодекса Российской Федерации.</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t>(статья 59 в редакции Решения Собрания депутатов муниципального района «Кизилюртовский район» от 12.04.2016 №19-05 РС,)</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60. Средства самообложения граждан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общего числа жителей муниципального района, для которых размер платежей может быть уменьшен.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2. Вопросы введения и использования средств самообложения граждан решаются на местном референдуме.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61. Порядок финансирования переданных государственных полномочий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района субвенций из соответствующих бюджетов.</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709"/>
        <w:jc w:val="both"/>
        <w:rPr>
          <w:rFonts w:ascii="Arial" w:eastAsia="Times New Roman" w:hAnsi="Arial" w:cs="Times New Roman"/>
          <w:b/>
          <w:bCs/>
          <w:sz w:val="26"/>
          <w:szCs w:val="28"/>
          <w:lang w:eastAsia="ru-RU"/>
        </w:rPr>
      </w:pPr>
      <w:bookmarkStart w:id="0" w:name="_Toc75073901"/>
      <w:bookmarkStart w:id="1" w:name="_Toc76034063"/>
      <w:bookmarkStart w:id="2" w:name="_Toc77568436"/>
      <w:bookmarkStart w:id="3" w:name="_Toc87085520"/>
      <w:r w:rsidRPr="00C651B8">
        <w:rPr>
          <w:rFonts w:ascii="Arial" w:eastAsia="Times New Roman" w:hAnsi="Arial" w:cs="Times New Roman"/>
          <w:b/>
          <w:bCs/>
          <w:sz w:val="26"/>
          <w:szCs w:val="28"/>
          <w:lang w:eastAsia="ru-RU"/>
        </w:rPr>
        <w:t>Статья 61.1. Субсидии, субвенции и иные межбюджетные трансферты, предоставляемые из местных бюджетов</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Бюджетам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C651B8" w:rsidRPr="00C651B8" w:rsidRDefault="00C651B8" w:rsidP="00C651B8">
      <w:pPr>
        <w:spacing w:after="0" w:line="240" w:lineRule="auto"/>
        <w:ind w:firstLine="709"/>
        <w:jc w:val="both"/>
        <w:rPr>
          <w:rFonts w:ascii="Times New Roman" w:eastAsia="Times New Roman" w:hAnsi="Times New Roman" w:cs="Times New Roman"/>
          <w:sz w:val="24"/>
          <w:szCs w:val="24"/>
          <w:lang w:eastAsia="ru-RU"/>
        </w:rPr>
      </w:pPr>
      <w:r w:rsidRPr="00C651B8">
        <w:rPr>
          <w:rFonts w:ascii="Arial" w:eastAsia="Times New Roman" w:hAnsi="Arial" w:cs="Arial"/>
          <w:sz w:val="24"/>
          <w:szCs w:val="24"/>
          <w:lang w:eastAsia="ru-RU"/>
        </w:rPr>
        <w:t>2.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r w:rsidRPr="00C651B8">
        <w:rPr>
          <w:rFonts w:ascii="Arial" w:eastAsia="Times New Roman" w:hAnsi="Arial" w:cs="Arial"/>
          <w:bCs/>
          <w:sz w:val="24"/>
          <w:szCs w:val="24"/>
          <w:lang w:eastAsia="ru-RU"/>
        </w:rPr>
        <w:lastRenderedPageBreak/>
        <w:t>(статья 61.1 в редакции Решения Собрания депутатов муниципального района «Кизилюртовский район» от 12.04.2016 №19-05 РС,)</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709"/>
        <w:jc w:val="both"/>
        <w:rPr>
          <w:rFonts w:ascii="Arial" w:eastAsia="Times New Roman" w:hAnsi="Arial" w:cs="Times New Roman"/>
          <w:b/>
          <w:bCs/>
          <w:sz w:val="26"/>
          <w:szCs w:val="28"/>
          <w:lang w:eastAsia="ru-RU"/>
        </w:rPr>
      </w:pPr>
      <w:r w:rsidRPr="00C651B8">
        <w:rPr>
          <w:rFonts w:ascii="Arial" w:eastAsia="Times New Roman" w:hAnsi="Arial" w:cs="Times New Roman"/>
          <w:b/>
          <w:bCs/>
          <w:sz w:val="26"/>
          <w:szCs w:val="28"/>
          <w:lang w:eastAsia="ru-RU"/>
        </w:rPr>
        <w:t>Статья 62. Закупки для обеспечения муниципальных нужд</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bookmarkEnd w:id="0"/>
      <w:bookmarkEnd w:id="1"/>
      <w:bookmarkEnd w:id="2"/>
      <w:bookmarkEnd w:id="3"/>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 xml:space="preserve"> (статья 62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63. Муниципальные заимствования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center"/>
        <w:rPr>
          <w:rFonts w:ascii="Arial" w:eastAsia="Times New Roman" w:hAnsi="Arial" w:cs="Arial"/>
          <w:b/>
          <w:bCs/>
          <w:sz w:val="28"/>
          <w:szCs w:val="26"/>
          <w:lang w:eastAsia="ru-RU"/>
        </w:rPr>
      </w:pPr>
      <w:r w:rsidRPr="00C651B8">
        <w:rPr>
          <w:rFonts w:ascii="Arial" w:eastAsia="Times New Roman" w:hAnsi="Arial" w:cs="Arial"/>
          <w:b/>
          <w:bCs/>
          <w:sz w:val="28"/>
          <w:szCs w:val="26"/>
          <w:lang w:eastAsia="ru-RU"/>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64. Гарантии прав граждан на осуществление местного самоуправления в муниципальном районе</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65. Ответственность органов местного самоуправления и должностных лиц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66. 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06.10.2003 №131-ФЗ.</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Население муниципального района вправе отозвать депутатов, главу муниципального района в соответствии с федеральным законодательством и настоящим уставом.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67. Ответственность органов местного самоуправления и должностных лиц местного самоуправления муниципального района перед государством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68. Ответственность Собрания депутатов муниципального района перед государством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В случае если соответствующим судом установлено, что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В случае если соответствующим судом установлено, что вновь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Полномочия Собрания депутатов муниципального района прекращаются со дня вступления в силу закона Республики Дагестан о его роспуске.</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5. Закон Республики Дагестан о роспуске Собрания депутатов муниципального района может быть обжалован в судебном порядке в течение 10 дней со дня вступления в силу. </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 xml:space="preserve">6. Депутаты Собрания депутатов </w:t>
      </w:r>
      <w:r w:rsidRPr="00C651B8">
        <w:rPr>
          <w:rFonts w:ascii="Arial" w:eastAsia="Calibri" w:hAnsi="Arial" w:cs="Arial"/>
          <w:sz w:val="24"/>
          <w:szCs w:val="24"/>
          <w:lang w:eastAsia="ru-RU"/>
        </w:rPr>
        <w:t>муниципального района,</w:t>
      </w:r>
      <w:r w:rsidRPr="00C651B8">
        <w:rPr>
          <w:rFonts w:ascii="Arial" w:eastAsia="Times New Roman" w:hAnsi="Arial" w:cs="Arial"/>
          <w:sz w:val="24"/>
          <w:szCs w:val="24"/>
          <w:lang w:eastAsia="ru-RU"/>
        </w:rPr>
        <w:t xml:space="preserve"> распущенного на основании части 2 настоящей статьи, вправе в течение 10 дней со дня вступления в силу закона Республики Дагестан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C651B8">
        <w:rPr>
          <w:rFonts w:ascii="Arial" w:eastAsia="Times New Roman" w:hAnsi="Arial" w:cs="Arial"/>
          <w:sz w:val="24"/>
          <w:szCs w:val="24"/>
          <w:lang w:eastAsia="ru-RU"/>
        </w:rPr>
        <w:t>непроведение</w:t>
      </w:r>
      <w:proofErr w:type="spellEnd"/>
      <w:r w:rsidRPr="00C651B8">
        <w:rPr>
          <w:rFonts w:ascii="Arial" w:eastAsia="Times New Roman" w:hAnsi="Arial" w:cs="Arial"/>
          <w:sz w:val="24"/>
          <w:szCs w:val="24"/>
          <w:lang w:eastAsia="ru-RU"/>
        </w:rPr>
        <w:t xml:space="preserve"> представительным органом муниципального образования правомочного заседания в течение трех месяцев подряд.</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6 статьи 68 в редакции Решения Собрания депутатов муниципального района «Кизилюртовский район» от 27.05.2015 №13/01-05)</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lastRenderedPageBreak/>
        <w:t>Статья 69. Ответственность Главы муниципального района перед государством</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Глава муниципального района отрешается от должности высшим должностным лицом Республики Дагестан в следующих случаях:</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651B8" w:rsidRPr="00C651B8" w:rsidRDefault="00C651B8" w:rsidP="00C651B8">
      <w:pPr>
        <w:spacing w:after="0" w:line="240" w:lineRule="auto"/>
        <w:ind w:firstLine="709"/>
        <w:jc w:val="both"/>
        <w:rPr>
          <w:rFonts w:ascii="Arial" w:eastAsia="Times New Roman" w:hAnsi="Arial" w:cs="Arial"/>
          <w:bCs/>
          <w:i/>
          <w:sz w:val="24"/>
          <w:szCs w:val="24"/>
          <w:lang w:eastAsia="ru-RU"/>
        </w:rPr>
      </w:pPr>
      <w:r w:rsidRPr="00C651B8">
        <w:rPr>
          <w:rFonts w:ascii="Arial" w:eastAsia="Times New Roman" w:hAnsi="Arial" w:cs="Arial"/>
          <w:bCs/>
          <w:i/>
          <w:sz w:val="24"/>
          <w:szCs w:val="24"/>
          <w:lang w:eastAsia="ru-RU"/>
        </w:rPr>
        <w:t>(пункт 2 части 1 статьи 69 в редакции Решения Собрания депутатов муниципального района «Кизилюртовский район» от 12.04.2016 №19-05 РС,)</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Срок, в течение которого Глава Республики Дагестан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Глава муниципального района, в отношении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651B8" w:rsidRPr="00C651B8" w:rsidRDefault="00C651B8" w:rsidP="00C651B8">
      <w:pPr>
        <w:spacing w:after="0" w:line="240" w:lineRule="auto"/>
        <w:ind w:firstLine="567"/>
        <w:jc w:val="both"/>
        <w:rPr>
          <w:rFonts w:ascii="Arial" w:eastAsia="Times New Roman" w:hAnsi="Arial" w:cs="Times New Roman"/>
          <w:b/>
          <w:i/>
          <w:sz w:val="24"/>
          <w:szCs w:val="24"/>
          <w:lang w:eastAsia="ru-RU"/>
        </w:rPr>
      </w:pPr>
      <w:r w:rsidRPr="00C651B8">
        <w:rPr>
          <w:rFonts w:ascii="Arial" w:eastAsia="Times New Roman" w:hAnsi="Arial" w:cs="Times New Roman"/>
          <w:i/>
          <w:sz w:val="24"/>
          <w:szCs w:val="24"/>
          <w:lang w:eastAsia="ru-RU"/>
        </w:rPr>
        <w:t>(статья 69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i/>
          <w:sz w:val="24"/>
          <w:szCs w:val="24"/>
          <w:lang w:eastAsia="ru-RU"/>
        </w:rPr>
        <w:t xml:space="preserve"> </w:t>
      </w:r>
      <w:r w:rsidRPr="00C651B8">
        <w:rPr>
          <w:rFonts w:ascii="Arial" w:eastAsia="Times New Roman" w:hAnsi="Arial" w:cs="Times New Roman"/>
          <w:i/>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70. Удаление главы муниципального района в отставку</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Собрание депутатов муниципального района в соответствии с настоящим Федеральным законом вправе удалить главу муниципального района в отставку по инициативе депутатов Собрания депутатов муниципального района или по инициативе высшего должностного лица Республики Дагестан – Главы Республики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Основаниями для удаления главы муниципального района в отставку являются: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lastRenderedPageBreak/>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несоблюдение ограничений и запретов и неисполнение обязанностей, которые установлены Федеральным законом от 25.12.2008г. № 273-ФЗ «О противодействии коррупции» и другими федеральными законами;</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 xml:space="preserve"> (пункт 4 части 2 статьи 70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(пункт 5 части 2 статьи 70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Глава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Рассмотрение инициативы депутатов Собрания депутатов муниципального района об удалении главы муниципального района в отставку осуществляется с учетом мнения Президента Республики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В случае,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только при согласии Президента Республики Дагестан.</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6. Инициатива Главы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7. Рассмотрение инициативы депутатов Собрания депутатов муниципального района или Главы Республики Дагестан об удалении главы муниципального района в </w:t>
      </w:r>
      <w:r w:rsidRPr="00C651B8">
        <w:rPr>
          <w:rFonts w:ascii="Arial" w:eastAsia="Times New Roman" w:hAnsi="Arial" w:cs="Arial"/>
          <w:sz w:val="24"/>
          <w:szCs w:val="24"/>
          <w:lang w:eastAsia="ru-RU"/>
        </w:rPr>
        <w:lastRenderedPageBreak/>
        <w:t>отставку осуществляется Собранием депутатов муниципального района в течение одного месяца со дня внесения соответствующего обращения.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9. 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9 статьи 70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Главы Республики Дагестан с проектом решения Собрания депутатов муниципального района об удалении его в отставку;</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11. В случае, если глава муниципального района не согласен с решением Собрания депутатов муниципального района об удалении его в отставку, он вправе в письменном виде изложить свое особое мнение.</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12. Решение Собрания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13. В случае, если инициатива депутатов Собрания депутатов муниципального района или Главы 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14. 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14 статьи 70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71.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lastRenderedPageBreak/>
        <w:t>Статья 72. Контроль и надзор за деятельностью органов местного самоуправления и должностных лиц местного самоуправления</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района, муниципальных правовых актов;</w:t>
      </w:r>
    </w:p>
    <w:p w:rsidR="00C651B8" w:rsidRPr="00C651B8" w:rsidRDefault="00C651B8" w:rsidP="00C651B8">
      <w:pPr>
        <w:spacing w:after="0" w:line="240" w:lineRule="auto"/>
        <w:ind w:firstLine="709"/>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муниципального района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муниципального района,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муниципального района.</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 xml:space="preserve"> 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(статья 72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73. Обжалование решений и действий органов местного самоуправления в суд</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 </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t>Статья 74. Временное осуществление органами государственной власти отдельных полномочий органов местного самоуправления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center"/>
        <w:rPr>
          <w:rFonts w:ascii="Arial" w:eastAsia="Times New Roman" w:hAnsi="Arial" w:cs="Arial"/>
          <w:b/>
          <w:bCs/>
          <w:sz w:val="28"/>
          <w:szCs w:val="26"/>
          <w:lang w:eastAsia="ru-RU"/>
        </w:rPr>
      </w:pPr>
      <w:r w:rsidRPr="00C651B8">
        <w:rPr>
          <w:rFonts w:ascii="Arial" w:eastAsia="Times New Roman" w:hAnsi="Arial" w:cs="Arial"/>
          <w:b/>
          <w:bCs/>
          <w:sz w:val="28"/>
          <w:szCs w:val="26"/>
          <w:lang w:eastAsia="ru-RU"/>
        </w:rPr>
        <w:t>ГЛАВА 9. ЗАКЛЮЧИТЕЛЬНЫЕ ПОЛОЖЕНИЯ</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b/>
          <w:bCs/>
          <w:sz w:val="26"/>
          <w:szCs w:val="28"/>
          <w:lang w:eastAsia="ru-RU"/>
        </w:rPr>
      </w:pPr>
      <w:r w:rsidRPr="00C651B8">
        <w:rPr>
          <w:rFonts w:ascii="Arial" w:eastAsia="Times New Roman" w:hAnsi="Arial" w:cs="Arial"/>
          <w:b/>
          <w:bCs/>
          <w:sz w:val="26"/>
          <w:szCs w:val="28"/>
          <w:lang w:eastAsia="ru-RU"/>
        </w:rPr>
        <w:lastRenderedPageBreak/>
        <w:t>Статья 75. Порядок вступления в действие Устава</w:t>
      </w:r>
    </w:p>
    <w:p w:rsidR="00C651B8" w:rsidRPr="00C651B8" w:rsidRDefault="00C651B8" w:rsidP="00C651B8">
      <w:pPr>
        <w:spacing w:after="0" w:line="240" w:lineRule="auto"/>
        <w:ind w:firstLine="567"/>
        <w:jc w:val="both"/>
        <w:rPr>
          <w:rFonts w:ascii="Arial" w:eastAsia="Times New Roman" w:hAnsi="Arial" w:cs="Times New Roman"/>
          <w:sz w:val="24"/>
          <w:szCs w:val="24"/>
          <w:lang w:eastAsia="ru-RU"/>
        </w:rPr>
      </w:pPr>
      <w:r w:rsidRPr="00C651B8">
        <w:rPr>
          <w:rFonts w:ascii="Arial" w:eastAsia="Times New Roman" w:hAnsi="Arial" w:cs="Arial"/>
          <w:sz w:val="24"/>
          <w:szCs w:val="24"/>
          <w:lang w:eastAsia="ru-RU"/>
        </w:rPr>
        <w:t>1. Устав муниципального района «Кизилюртовский район»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w:t>
      </w:r>
      <w:r w:rsidRPr="00C651B8">
        <w:rPr>
          <w:rFonts w:ascii="Arial" w:eastAsia="Times New Roman" w:hAnsi="Arial" w:cs="Times New Roman"/>
          <w:sz w:val="24"/>
          <w:szCs w:val="24"/>
          <w:lang w:eastAsia="ru-RU"/>
        </w:rPr>
        <w:t xml:space="preserve">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1 статьи 75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 xml:space="preserve">2. Устав муниципального района «Кизилюртовский район»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C651B8" w:rsidRPr="00C651B8" w:rsidRDefault="00C651B8" w:rsidP="00C651B8">
      <w:pPr>
        <w:spacing w:after="0" w:line="240" w:lineRule="auto"/>
        <w:ind w:firstLine="567"/>
        <w:jc w:val="both"/>
        <w:rPr>
          <w:rFonts w:ascii="Arial" w:eastAsia="Times New Roman" w:hAnsi="Arial" w:cs="Times New Roman"/>
          <w:b/>
          <w:sz w:val="24"/>
          <w:szCs w:val="24"/>
          <w:lang w:eastAsia="ru-RU"/>
        </w:rPr>
      </w:pPr>
      <w:r w:rsidRPr="00C651B8">
        <w:rPr>
          <w:rFonts w:ascii="Arial" w:eastAsia="Times New Roman" w:hAnsi="Arial" w:cs="Times New Roman"/>
          <w:sz w:val="24"/>
          <w:szCs w:val="24"/>
          <w:lang w:eastAsia="ru-RU"/>
        </w:rPr>
        <w:t>(часть 2 статьи 75 в редакции Решения Собрания депутатов муниципального района «Кизилюртовский район» от 27.05.2015 №13/01-05</w:t>
      </w:r>
      <w:r w:rsidRPr="00C651B8">
        <w:rPr>
          <w:rFonts w:ascii="Arial" w:eastAsia="Times New Roman" w:hAnsi="Arial" w:cs="Times New Roman"/>
          <w:b/>
          <w:sz w:val="24"/>
          <w:szCs w:val="24"/>
          <w:lang w:eastAsia="ru-RU"/>
        </w:rPr>
        <w:t xml:space="preserve"> </w:t>
      </w:r>
      <w:r w:rsidRPr="00C651B8">
        <w:rPr>
          <w:rFonts w:ascii="Arial" w:eastAsia="Times New Roman" w:hAnsi="Arial" w:cs="Times New Roman"/>
          <w:sz w:val="24"/>
          <w:szCs w:val="24"/>
          <w:lang w:eastAsia="ru-RU"/>
        </w:rPr>
        <w:t>РС,)</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3.Пункт 9 части 1 статьи 6 вступает в силу в сроки, установленные федеральным законом, определяющим порядок организации и деятельности муниципальной милиции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4.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Arial"/>
          <w:sz w:val="24"/>
          <w:szCs w:val="24"/>
          <w:lang w:eastAsia="ru-RU"/>
        </w:rPr>
        <w:t>5. С момента вступления в силу настоящего Устава, признать утратившими силу: Устав муниципального района «Кизилюртовский район» принятый Собранием депутатов муниципального района «Кизилюртовский район» от 08.02.2011 №19/01-</w:t>
      </w:r>
      <w:r w:rsidRPr="00C651B8">
        <w:rPr>
          <w:rFonts w:ascii="Arial" w:eastAsia="Times New Roman" w:hAnsi="Arial" w:cs="Arial"/>
          <w:sz w:val="24"/>
          <w:szCs w:val="24"/>
          <w:lang w:val="en-US" w:eastAsia="ru-RU"/>
        </w:rPr>
        <w:t>IV</w:t>
      </w:r>
      <w:r w:rsidRPr="00C651B8">
        <w:rPr>
          <w:rFonts w:ascii="Arial" w:eastAsia="Times New Roman" w:hAnsi="Arial" w:cs="Arial"/>
          <w:sz w:val="24"/>
          <w:szCs w:val="24"/>
          <w:lang w:eastAsia="ru-RU"/>
        </w:rPr>
        <w:t xml:space="preserve"> РС с последующими изменениями и дополнениями.</w:t>
      </w:r>
    </w:p>
    <w:p w:rsidR="00C651B8" w:rsidRPr="00C651B8" w:rsidRDefault="00C651B8" w:rsidP="00C651B8">
      <w:pPr>
        <w:spacing w:after="0" w:line="240" w:lineRule="auto"/>
        <w:ind w:firstLine="567"/>
        <w:jc w:val="both"/>
        <w:rPr>
          <w:rFonts w:ascii="Arial" w:eastAsia="Times New Roman" w:hAnsi="Arial" w:cs="Arial"/>
          <w:sz w:val="24"/>
          <w:szCs w:val="24"/>
          <w:lang w:eastAsia="ru-RU"/>
        </w:rPr>
      </w:pPr>
      <w:r w:rsidRPr="00C651B8">
        <w:rPr>
          <w:rFonts w:ascii="Arial" w:eastAsia="Times New Roman" w:hAnsi="Arial" w:cs="Times New Roman"/>
          <w:sz w:val="24"/>
          <w:szCs w:val="24"/>
          <w:lang w:eastAsia="ru-RU"/>
        </w:rPr>
        <w:t>(часть 5 статьи 75 в редакции Решения Собрания депутатов муниципального района «Кизилюртовски</w:t>
      </w:r>
      <w:r>
        <w:rPr>
          <w:rFonts w:ascii="Arial" w:eastAsia="Times New Roman" w:hAnsi="Arial" w:cs="Times New Roman"/>
          <w:sz w:val="24"/>
          <w:szCs w:val="24"/>
          <w:lang w:eastAsia="ru-RU"/>
        </w:rPr>
        <w:t>й район» от 10.09.2013 №1.4.-05</w:t>
      </w:r>
      <w:r w:rsidRPr="00C651B8">
        <w:rPr>
          <w:rFonts w:ascii="Arial" w:eastAsia="Times New Roman" w:hAnsi="Arial" w:cs="Times New Roman"/>
          <w:sz w:val="24"/>
          <w:szCs w:val="24"/>
          <w:lang w:eastAsia="ru-RU"/>
        </w:rPr>
        <w:t>)</w:t>
      </w:r>
    </w:p>
    <w:p w:rsidR="00C651B8" w:rsidRPr="00C651B8" w:rsidRDefault="00C651B8" w:rsidP="00C651B8">
      <w:pPr>
        <w:spacing w:after="0" w:line="240" w:lineRule="auto"/>
        <w:ind w:firstLine="709"/>
        <w:jc w:val="both"/>
        <w:rPr>
          <w:rFonts w:ascii="Arial" w:eastAsia="Times New Roman" w:hAnsi="Arial" w:cs="Arial"/>
          <w:bCs/>
          <w:sz w:val="24"/>
          <w:szCs w:val="24"/>
          <w:lang w:eastAsia="ru-RU"/>
        </w:rPr>
      </w:pPr>
    </w:p>
    <w:p w:rsidR="005A5FE6" w:rsidRDefault="005A5FE6"/>
    <w:sectPr w:rsidR="005A5FE6" w:rsidSect="0081182F">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6CA528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D00E864"/>
    <w:lvl w:ilvl="0">
      <w:start w:val="1"/>
      <w:numFmt w:val="bullet"/>
      <w:pStyle w:val="2"/>
      <w:lvlText w:val=""/>
      <w:lvlJc w:val="left"/>
      <w:pPr>
        <w:tabs>
          <w:tab w:val="num" w:pos="643"/>
        </w:tabs>
        <w:ind w:left="643"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651B8"/>
    <w:rsid w:val="002849B2"/>
    <w:rsid w:val="005A5FE6"/>
    <w:rsid w:val="0081182F"/>
    <w:rsid w:val="00C651B8"/>
    <w:rsid w:val="00D16F49"/>
    <w:rsid w:val="00E47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E6"/>
  </w:style>
  <w:style w:type="paragraph" w:styleId="1">
    <w:name w:val="heading 1"/>
    <w:aliases w:val="!Части документа"/>
    <w:basedOn w:val="a"/>
    <w:next w:val="a"/>
    <w:link w:val="12"/>
    <w:uiPriority w:val="9"/>
    <w:qFormat/>
    <w:rsid w:val="00C651B8"/>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0">
    <w:name w:val="heading 2"/>
    <w:aliases w:val="!Разделы документа"/>
    <w:basedOn w:val="a"/>
    <w:link w:val="22"/>
    <w:uiPriority w:val="9"/>
    <w:qFormat/>
    <w:rsid w:val="00C651B8"/>
    <w:pPr>
      <w:spacing w:after="0" w:line="240" w:lineRule="auto"/>
      <w:ind w:firstLine="567"/>
      <w:jc w:val="center"/>
      <w:outlineLvl w:val="1"/>
    </w:pPr>
    <w:rPr>
      <w:rFonts w:ascii="Arial" w:eastAsia="Times New Roman" w:hAnsi="Arial" w:cs="Arial"/>
      <w:b/>
      <w:bCs/>
      <w:iCs/>
      <w:sz w:val="30"/>
      <w:szCs w:val="28"/>
      <w:lang w:eastAsia="ru-RU"/>
    </w:rPr>
  </w:style>
  <w:style w:type="paragraph" w:styleId="30">
    <w:name w:val="heading 3"/>
    <w:aliases w:val="!Главы документа"/>
    <w:basedOn w:val="a"/>
    <w:link w:val="32"/>
    <w:uiPriority w:val="9"/>
    <w:qFormat/>
    <w:rsid w:val="00C651B8"/>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2"/>
    <w:uiPriority w:val="9"/>
    <w:qFormat/>
    <w:rsid w:val="00C651B8"/>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651B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Разделы документа Знак"/>
    <w:basedOn w:val="a0"/>
    <w:link w:val="20"/>
    <w:rsid w:val="00C651B8"/>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Главы документа Знак"/>
    <w:basedOn w:val="a0"/>
    <w:link w:val="30"/>
    <w:rsid w:val="00C651B8"/>
    <w:rPr>
      <w:rFonts w:asciiTheme="majorHAnsi" w:eastAsiaTheme="majorEastAsia" w:hAnsiTheme="majorHAnsi" w:cstheme="majorBidi"/>
      <w:b/>
      <w:bCs/>
      <w:color w:val="4F81BD" w:themeColor="accent1"/>
    </w:rPr>
  </w:style>
  <w:style w:type="character" w:customStyle="1" w:styleId="40">
    <w:name w:val="Заголовок 4 Знак"/>
    <w:aliases w:val="!Параграфы/Статьи документа Знак"/>
    <w:basedOn w:val="a0"/>
    <w:link w:val="4"/>
    <w:rsid w:val="00C651B8"/>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C651B8"/>
    <w:rPr>
      <w:strike w:val="0"/>
      <w:dstrike w:val="0"/>
      <w:color w:val="0000FF"/>
      <w:u w:val="none"/>
      <w:effect w:val="none"/>
    </w:rPr>
  </w:style>
  <w:style w:type="character" w:styleId="a4">
    <w:name w:val="FollowedHyperlink"/>
    <w:basedOn w:val="a0"/>
    <w:uiPriority w:val="99"/>
    <w:semiHidden/>
    <w:unhideWhenUsed/>
    <w:rsid w:val="00C651B8"/>
    <w:rPr>
      <w:color w:val="800080" w:themeColor="followedHyperlink"/>
      <w:u w:val="single"/>
    </w:rPr>
  </w:style>
  <w:style w:type="character" w:customStyle="1" w:styleId="11">
    <w:name w:val="Заголовок 1 Знак1"/>
    <w:aliases w:val="!Части документа Знак1"/>
    <w:basedOn w:val="a0"/>
    <w:uiPriority w:val="9"/>
    <w:rsid w:val="00C651B8"/>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Разделы документа Знак1"/>
    <w:basedOn w:val="a0"/>
    <w:uiPriority w:val="9"/>
    <w:semiHidden/>
    <w:rsid w:val="00C651B8"/>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uiPriority w:val="9"/>
    <w:semiHidden/>
    <w:rsid w:val="00C651B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C651B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C651B8"/>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C651B8"/>
    <w:pPr>
      <w:spacing w:before="100" w:beforeAutospacing="1" w:after="100" w:afterAutospacing="1" w:line="240" w:lineRule="auto"/>
      <w:ind w:firstLine="567"/>
      <w:jc w:val="both"/>
    </w:pPr>
    <w:rPr>
      <w:rFonts w:ascii="Arial" w:eastAsia="Times New Roman" w:hAnsi="Arial" w:cs="Arial"/>
      <w:color w:val="000000"/>
      <w:sz w:val="18"/>
      <w:szCs w:val="18"/>
      <w:lang w:eastAsia="ru-RU"/>
    </w:rPr>
  </w:style>
  <w:style w:type="character" w:customStyle="1" w:styleId="a6">
    <w:name w:val="Текст примечания Знак"/>
    <w:aliases w:val="!Равноширинный текст документа Знак"/>
    <w:basedOn w:val="a0"/>
    <w:link w:val="a7"/>
    <w:semiHidden/>
    <w:locked/>
    <w:rsid w:val="00C651B8"/>
    <w:rPr>
      <w:rFonts w:ascii="Courier" w:hAnsi="Courier"/>
      <w:szCs w:val="20"/>
    </w:rPr>
  </w:style>
  <w:style w:type="paragraph" w:styleId="a7">
    <w:name w:val="annotation text"/>
    <w:aliases w:val="!Равноширинный текст документа"/>
    <w:basedOn w:val="a"/>
    <w:link w:val="a6"/>
    <w:semiHidden/>
    <w:unhideWhenUsed/>
    <w:rsid w:val="00C651B8"/>
    <w:pPr>
      <w:spacing w:after="0" w:line="240" w:lineRule="auto"/>
      <w:ind w:firstLine="567"/>
      <w:jc w:val="both"/>
    </w:pPr>
    <w:rPr>
      <w:rFonts w:ascii="Courier" w:hAnsi="Courier"/>
      <w:szCs w:val="20"/>
    </w:rPr>
  </w:style>
  <w:style w:type="character" w:customStyle="1" w:styleId="13">
    <w:name w:val="Текст примечания Знак1"/>
    <w:aliases w:val="!Равноширинный текст документа Знак1"/>
    <w:basedOn w:val="a0"/>
    <w:link w:val="a7"/>
    <w:uiPriority w:val="99"/>
    <w:semiHidden/>
    <w:rsid w:val="00C651B8"/>
    <w:rPr>
      <w:sz w:val="20"/>
      <w:szCs w:val="20"/>
    </w:rPr>
  </w:style>
  <w:style w:type="paragraph" w:styleId="a8">
    <w:name w:val="header"/>
    <w:basedOn w:val="a"/>
    <w:link w:val="a9"/>
    <w:uiPriority w:val="99"/>
    <w:semiHidden/>
    <w:unhideWhenUsed/>
    <w:rsid w:val="00C651B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semiHidden/>
    <w:rsid w:val="00C651B8"/>
    <w:rPr>
      <w:rFonts w:ascii="Arial" w:eastAsia="Times New Roman" w:hAnsi="Arial" w:cs="Times New Roman"/>
      <w:sz w:val="24"/>
      <w:szCs w:val="24"/>
      <w:lang w:eastAsia="ru-RU"/>
    </w:rPr>
  </w:style>
  <w:style w:type="paragraph" w:styleId="aa">
    <w:name w:val="caption"/>
    <w:basedOn w:val="a"/>
    <w:uiPriority w:val="99"/>
    <w:qFormat/>
    <w:rsid w:val="00C651B8"/>
    <w:pPr>
      <w:spacing w:before="240" w:after="60" w:line="240" w:lineRule="auto"/>
      <w:ind w:firstLine="567"/>
      <w:jc w:val="center"/>
    </w:pPr>
    <w:rPr>
      <w:rFonts w:ascii="Arial" w:eastAsia="Times New Roman" w:hAnsi="Arial" w:cs="Arial"/>
      <w:b/>
      <w:bCs/>
      <w:sz w:val="32"/>
      <w:szCs w:val="32"/>
      <w:lang w:eastAsia="ru-RU"/>
    </w:rPr>
  </w:style>
  <w:style w:type="paragraph" w:styleId="2">
    <w:name w:val="List Bullet 2"/>
    <w:basedOn w:val="a"/>
    <w:autoRedefine/>
    <w:uiPriority w:val="99"/>
    <w:semiHidden/>
    <w:unhideWhenUsed/>
    <w:rsid w:val="00C651B8"/>
    <w:pPr>
      <w:numPr>
        <w:numId w:val="1"/>
      </w:numPr>
      <w:tabs>
        <w:tab w:val="clear" w:pos="643"/>
      </w:tabs>
      <w:spacing w:after="0" w:line="240" w:lineRule="auto"/>
      <w:ind w:left="0" w:firstLine="900"/>
      <w:jc w:val="both"/>
    </w:pPr>
    <w:rPr>
      <w:rFonts w:ascii="Arial" w:eastAsia="Times New Roman" w:hAnsi="Arial" w:cs="Times New Roman"/>
      <w:sz w:val="24"/>
      <w:szCs w:val="24"/>
      <w:lang w:eastAsia="ru-RU"/>
    </w:rPr>
  </w:style>
  <w:style w:type="paragraph" w:styleId="3">
    <w:name w:val="List Bullet 3"/>
    <w:basedOn w:val="a"/>
    <w:autoRedefine/>
    <w:uiPriority w:val="99"/>
    <w:semiHidden/>
    <w:unhideWhenUsed/>
    <w:rsid w:val="00C651B8"/>
    <w:pPr>
      <w:numPr>
        <w:numId w:val="2"/>
      </w:numPr>
      <w:tabs>
        <w:tab w:val="clear" w:pos="926"/>
        <w:tab w:val="num" w:pos="1155"/>
      </w:tabs>
      <w:spacing w:after="0" w:line="240" w:lineRule="auto"/>
      <w:ind w:left="1155" w:hanging="435"/>
      <w:jc w:val="both"/>
    </w:pPr>
    <w:rPr>
      <w:rFonts w:ascii="Arial" w:eastAsia="Times New Roman" w:hAnsi="Arial" w:cs="Times New Roman"/>
      <w:sz w:val="24"/>
      <w:szCs w:val="24"/>
      <w:lang w:eastAsia="ru-RU"/>
    </w:rPr>
  </w:style>
  <w:style w:type="paragraph" w:styleId="ab">
    <w:name w:val="Body Text"/>
    <w:basedOn w:val="a"/>
    <w:link w:val="14"/>
    <w:uiPriority w:val="99"/>
    <w:semiHidden/>
    <w:unhideWhenUsed/>
    <w:rsid w:val="00C651B8"/>
    <w:pPr>
      <w:spacing w:after="120" w:line="240" w:lineRule="auto"/>
      <w:ind w:firstLine="567"/>
      <w:jc w:val="both"/>
    </w:pPr>
    <w:rPr>
      <w:rFonts w:ascii="Arial" w:eastAsia="Times New Roman" w:hAnsi="Arial" w:cs="Times New Roman"/>
      <w:sz w:val="24"/>
      <w:szCs w:val="24"/>
      <w:lang w:eastAsia="ru-RU"/>
    </w:rPr>
  </w:style>
  <w:style w:type="character" w:customStyle="1" w:styleId="ac">
    <w:name w:val="Основной текст Знак"/>
    <w:basedOn w:val="a0"/>
    <w:link w:val="ab"/>
    <w:uiPriority w:val="99"/>
    <w:semiHidden/>
    <w:rsid w:val="00C651B8"/>
  </w:style>
  <w:style w:type="paragraph" w:styleId="ad">
    <w:name w:val="Body Text Indent"/>
    <w:basedOn w:val="a"/>
    <w:link w:val="15"/>
    <w:uiPriority w:val="99"/>
    <w:semiHidden/>
    <w:unhideWhenUsed/>
    <w:rsid w:val="00C651B8"/>
    <w:pPr>
      <w:spacing w:after="120" w:line="240" w:lineRule="auto"/>
      <w:ind w:left="283" w:firstLine="567"/>
      <w:jc w:val="both"/>
    </w:pPr>
    <w:rPr>
      <w:rFonts w:ascii="Arial" w:eastAsia="Times New Roman" w:hAnsi="Arial" w:cs="Times New Roman"/>
      <w:sz w:val="24"/>
      <w:szCs w:val="24"/>
      <w:lang w:eastAsia="ru-RU"/>
    </w:rPr>
  </w:style>
  <w:style w:type="character" w:customStyle="1" w:styleId="ae">
    <w:name w:val="Основной текст с отступом Знак"/>
    <w:basedOn w:val="a0"/>
    <w:link w:val="ad"/>
    <w:uiPriority w:val="99"/>
    <w:semiHidden/>
    <w:rsid w:val="00C651B8"/>
  </w:style>
  <w:style w:type="paragraph" w:styleId="23">
    <w:name w:val="Body Text 2"/>
    <w:basedOn w:val="a"/>
    <w:link w:val="211"/>
    <w:uiPriority w:val="99"/>
    <w:semiHidden/>
    <w:unhideWhenUsed/>
    <w:rsid w:val="00C651B8"/>
    <w:pPr>
      <w:spacing w:after="0" w:line="218" w:lineRule="auto"/>
      <w:ind w:firstLine="567"/>
      <w:jc w:val="both"/>
    </w:pPr>
    <w:rPr>
      <w:rFonts w:ascii="Arial" w:eastAsia="Times New Roman" w:hAnsi="Arial" w:cs="Times New Roman"/>
      <w:sz w:val="28"/>
      <w:szCs w:val="24"/>
      <w:lang w:eastAsia="ru-RU"/>
    </w:rPr>
  </w:style>
  <w:style w:type="character" w:customStyle="1" w:styleId="24">
    <w:name w:val="Основной текст 2 Знак"/>
    <w:basedOn w:val="a0"/>
    <w:link w:val="23"/>
    <w:uiPriority w:val="99"/>
    <w:semiHidden/>
    <w:rsid w:val="00C651B8"/>
  </w:style>
  <w:style w:type="paragraph" w:styleId="25">
    <w:name w:val="Body Text Indent 2"/>
    <w:basedOn w:val="a"/>
    <w:link w:val="212"/>
    <w:uiPriority w:val="99"/>
    <w:semiHidden/>
    <w:unhideWhenUsed/>
    <w:rsid w:val="00C651B8"/>
    <w:pPr>
      <w:spacing w:after="120" w:line="480" w:lineRule="auto"/>
      <w:ind w:left="283" w:firstLine="567"/>
      <w:jc w:val="both"/>
    </w:pPr>
    <w:rPr>
      <w:rFonts w:ascii="Arial" w:eastAsia="Times New Roman" w:hAnsi="Arial" w:cs="Times New Roman"/>
      <w:sz w:val="24"/>
      <w:szCs w:val="24"/>
      <w:lang w:eastAsia="ru-RU"/>
    </w:rPr>
  </w:style>
  <w:style w:type="character" w:customStyle="1" w:styleId="26">
    <w:name w:val="Основной текст с отступом 2 Знак"/>
    <w:basedOn w:val="a0"/>
    <w:link w:val="25"/>
    <w:uiPriority w:val="99"/>
    <w:semiHidden/>
    <w:rsid w:val="00C651B8"/>
  </w:style>
  <w:style w:type="paragraph" w:styleId="33">
    <w:name w:val="Body Text Indent 3"/>
    <w:basedOn w:val="a"/>
    <w:link w:val="311"/>
    <w:uiPriority w:val="99"/>
    <w:semiHidden/>
    <w:unhideWhenUsed/>
    <w:rsid w:val="00C651B8"/>
    <w:pPr>
      <w:spacing w:after="120" w:line="240" w:lineRule="auto"/>
      <w:ind w:left="283" w:firstLine="567"/>
      <w:jc w:val="both"/>
    </w:pPr>
    <w:rPr>
      <w:rFonts w:ascii="Arial" w:eastAsia="Times New Roman" w:hAnsi="Arial" w:cs="Times New Roman"/>
      <w:sz w:val="16"/>
      <w:szCs w:val="16"/>
      <w:lang w:eastAsia="ru-RU"/>
    </w:rPr>
  </w:style>
  <w:style w:type="character" w:customStyle="1" w:styleId="34">
    <w:name w:val="Основной текст с отступом 3 Знак"/>
    <w:basedOn w:val="a0"/>
    <w:link w:val="33"/>
    <w:uiPriority w:val="99"/>
    <w:semiHidden/>
    <w:rsid w:val="00C651B8"/>
    <w:rPr>
      <w:sz w:val="16"/>
      <w:szCs w:val="16"/>
    </w:rPr>
  </w:style>
  <w:style w:type="paragraph" w:styleId="af">
    <w:name w:val="Plain Text"/>
    <w:basedOn w:val="a"/>
    <w:link w:val="16"/>
    <w:uiPriority w:val="99"/>
    <w:semiHidden/>
    <w:unhideWhenUsed/>
    <w:rsid w:val="00C651B8"/>
    <w:pPr>
      <w:spacing w:after="0" w:line="240" w:lineRule="auto"/>
      <w:ind w:firstLine="567"/>
      <w:jc w:val="both"/>
    </w:pPr>
    <w:rPr>
      <w:rFonts w:ascii="Courier New" w:eastAsia="Times New Roman" w:hAnsi="Courier New" w:cs="Times New Roman"/>
      <w:sz w:val="24"/>
      <w:szCs w:val="24"/>
      <w:lang w:eastAsia="ru-RU"/>
    </w:rPr>
  </w:style>
  <w:style w:type="character" w:customStyle="1" w:styleId="af0">
    <w:name w:val="Текст Знак"/>
    <w:basedOn w:val="a0"/>
    <w:link w:val="af"/>
    <w:uiPriority w:val="99"/>
    <w:semiHidden/>
    <w:rsid w:val="00C651B8"/>
    <w:rPr>
      <w:rFonts w:ascii="Consolas" w:hAnsi="Consolas"/>
      <w:sz w:val="21"/>
      <w:szCs w:val="21"/>
    </w:rPr>
  </w:style>
  <w:style w:type="paragraph" w:customStyle="1" w:styleId="Title">
    <w:name w:val="Title!Название НПА"/>
    <w:basedOn w:val="a"/>
    <w:uiPriority w:val="99"/>
    <w:rsid w:val="00C651B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651B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C651B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C651B8"/>
    <w:pPr>
      <w:spacing w:after="0" w:line="240" w:lineRule="auto"/>
      <w:jc w:val="center"/>
    </w:pPr>
    <w:rPr>
      <w:rFonts w:ascii="Arial" w:eastAsia="Times New Roman" w:hAnsi="Arial" w:cs="Arial"/>
      <w:b/>
      <w:bCs/>
      <w:kern w:val="28"/>
      <w:sz w:val="24"/>
      <w:szCs w:val="32"/>
      <w:lang w:eastAsia="ru-RU"/>
    </w:rPr>
  </w:style>
  <w:style w:type="paragraph" w:customStyle="1" w:styleId="ConsNormal">
    <w:name w:val="ConsNormal"/>
    <w:uiPriority w:val="99"/>
    <w:rsid w:val="00C651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C651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uiPriority w:val="99"/>
    <w:rsid w:val="00C651B8"/>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af1">
    <w:name w:val="адресат"/>
    <w:basedOn w:val="a"/>
    <w:next w:val="a"/>
    <w:uiPriority w:val="99"/>
    <w:rsid w:val="00C651B8"/>
    <w:pPr>
      <w:autoSpaceDE w:val="0"/>
      <w:autoSpaceDN w:val="0"/>
      <w:spacing w:after="0" w:line="240" w:lineRule="auto"/>
      <w:ind w:firstLine="567"/>
      <w:jc w:val="center"/>
    </w:pPr>
    <w:rPr>
      <w:rFonts w:ascii="Arial" w:eastAsia="Times New Roman" w:hAnsi="Arial" w:cs="Times New Roman"/>
      <w:sz w:val="30"/>
      <w:szCs w:val="24"/>
      <w:lang w:eastAsia="ru-RU"/>
    </w:rPr>
  </w:style>
  <w:style w:type="paragraph" w:customStyle="1" w:styleId="aaanao">
    <w:name w:val="aa?anao"/>
    <w:basedOn w:val="a"/>
    <w:next w:val="a"/>
    <w:uiPriority w:val="99"/>
    <w:rsid w:val="00C651B8"/>
    <w:pPr>
      <w:overflowPunct w:val="0"/>
      <w:autoSpaceDE w:val="0"/>
      <w:autoSpaceDN w:val="0"/>
      <w:adjustRightInd w:val="0"/>
      <w:spacing w:after="0" w:line="240" w:lineRule="auto"/>
      <w:ind w:firstLine="567"/>
      <w:jc w:val="center"/>
    </w:pPr>
    <w:rPr>
      <w:rFonts w:ascii="Arial" w:eastAsia="Times New Roman" w:hAnsi="Arial" w:cs="Times New Roman"/>
      <w:sz w:val="30"/>
      <w:szCs w:val="30"/>
      <w:lang w:eastAsia="ru-RU"/>
    </w:rPr>
  </w:style>
  <w:style w:type="paragraph" w:customStyle="1" w:styleId="ConsPlusNormal">
    <w:name w:val="ConsPlusNormal"/>
    <w:uiPriority w:val="99"/>
    <w:rsid w:val="00C651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pter">
    <w:name w:val="chapter"/>
    <w:basedOn w:val="a"/>
    <w:uiPriority w:val="99"/>
    <w:rsid w:val="00C651B8"/>
    <w:pPr>
      <w:spacing w:after="0" w:line="240" w:lineRule="auto"/>
      <w:ind w:firstLine="567"/>
      <w:jc w:val="both"/>
    </w:pPr>
    <w:rPr>
      <w:rFonts w:ascii="Arial" w:eastAsia="Times New Roman" w:hAnsi="Arial" w:cs="Arial"/>
      <w:sz w:val="28"/>
      <w:szCs w:val="28"/>
      <w:lang w:eastAsia="ru-RU"/>
    </w:rPr>
  </w:style>
  <w:style w:type="paragraph" w:customStyle="1" w:styleId="NumberAndDate">
    <w:name w:val="NumberAndDate"/>
    <w:aliases w:val="!Дата и Номер"/>
    <w:uiPriority w:val="99"/>
    <w:qFormat/>
    <w:rsid w:val="00C651B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C651B8"/>
    <w:rPr>
      <w:sz w:val="28"/>
    </w:rPr>
  </w:style>
  <w:style w:type="character" w:styleId="af2">
    <w:name w:val="page number"/>
    <w:basedOn w:val="a0"/>
    <w:uiPriority w:val="99"/>
    <w:semiHidden/>
    <w:unhideWhenUsed/>
    <w:rsid w:val="00C651B8"/>
    <w:rPr>
      <w:rFonts w:ascii="Times New Roman" w:hAnsi="Times New Roman" w:cs="Times New Roman" w:hint="default"/>
    </w:rPr>
  </w:style>
  <w:style w:type="character" w:customStyle="1" w:styleId="12">
    <w:name w:val="Заголовок 1 Знак2"/>
    <w:aliases w:val="!Части документа Знак2"/>
    <w:basedOn w:val="a0"/>
    <w:link w:val="1"/>
    <w:uiPriority w:val="9"/>
    <w:locked/>
    <w:rsid w:val="00C651B8"/>
    <w:rPr>
      <w:rFonts w:ascii="Arial" w:eastAsia="Times New Roman" w:hAnsi="Arial" w:cs="Arial"/>
      <w:b/>
      <w:bCs/>
      <w:kern w:val="32"/>
      <w:sz w:val="32"/>
      <w:szCs w:val="32"/>
      <w:lang w:eastAsia="ru-RU"/>
    </w:rPr>
  </w:style>
  <w:style w:type="character" w:customStyle="1" w:styleId="22">
    <w:name w:val="Заголовок 2 Знак2"/>
    <w:aliases w:val="!Разделы документа Знак2"/>
    <w:basedOn w:val="a0"/>
    <w:link w:val="20"/>
    <w:uiPriority w:val="9"/>
    <w:locked/>
    <w:rsid w:val="00C651B8"/>
    <w:rPr>
      <w:rFonts w:ascii="Arial" w:eastAsia="Times New Roman" w:hAnsi="Arial" w:cs="Arial"/>
      <w:b/>
      <w:bCs/>
      <w:iCs/>
      <w:sz w:val="30"/>
      <w:szCs w:val="28"/>
      <w:lang w:eastAsia="ru-RU"/>
    </w:rPr>
  </w:style>
  <w:style w:type="character" w:customStyle="1" w:styleId="32">
    <w:name w:val="Заголовок 3 Знак2"/>
    <w:aliases w:val="!Главы документа Знак2"/>
    <w:basedOn w:val="a0"/>
    <w:link w:val="30"/>
    <w:uiPriority w:val="9"/>
    <w:locked/>
    <w:rsid w:val="00C651B8"/>
    <w:rPr>
      <w:rFonts w:ascii="Arial" w:eastAsia="Times New Roman" w:hAnsi="Arial" w:cs="Arial"/>
      <w:b/>
      <w:bCs/>
      <w:sz w:val="28"/>
      <w:szCs w:val="26"/>
      <w:lang w:eastAsia="ru-RU"/>
    </w:rPr>
  </w:style>
  <w:style w:type="character" w:customStyle="1" w:styleId="42">
    <w:name w:val="Заголовок 4 Знак2"/>
    <w:aliases w:val="!Параграфы/Статьи документа Знак2"/>
    <w:basedOn w:val="a0"/>
    <w:link w:val="4"/>
    <w:uiPriority w:val="9"/>
    <w:locked/>
    <w:rsid w:val="00C651B8"/>
    <w:rPr>
      <w:rFonts w:ascii="Arial" w:eastAsia="Times New Roman" w:hAnsi="Arial" w:cs="Times New Roman"/>
      <w:b/>
      <w:bCs/>
      <w:sz w:val="26"/>
      <w:szCs w:val="28"/>
      <w:lang w:eastAsia="ru-RU"/>
    </w:rPr>
  </w:style>
  <w:style w:type="character" w:customStyle="1" w:styleId="211">
    <w:name w:val="Основной текст 2 Знак1"/>
    <w:basedOn w:val="a0"/>
    <w:link w:val="23"/>
    <w:uiPriority w:val="99"/>
    <w:semiHidden/>
    <w:locked/>
    <w:rsid w:val="00C651B8"/>
    <w:rPr>
      <w:rFonts w:ascii="Arial" w:eastAsia="Times New Roman" w:hAnsi="Arial" w:cs="Times New Roman"/>
      <w:sz w:val="28"/>
      <w:szCs w:val="24"/>
      <w:lang w:eastAsia="ru-RU"/>
    </w:rPr>
  </w:style>
  <w:style w:type="character" w:customStyle="1" w:styleId="212">
    <w:name w:val="Основной текст с отступом 2 Знак1"/>
    <w:basedOn w:val="a0"/>
    <w:link w:val="25"/>
    <w:uiPriority w:val="99"/>
    <w:semiHidden/>
    <w:locked/>
    <w:rsid w:val="00C651B8"/>
    <w:rPr>
      <w:rFonts w:ascii="Arial" w:eastAsia="Times New Roman" w:hAnsi="Arial" w:cs="Times New Roman"/>
      <w:sz w:val="24"/>
      <w:szCs w:val="24"/>
      <w:lang w:eastAsia="ru-RU"/>
    </w:rPr>
  </w:style>
  <w:style w:type="character" w:customStyle="1" w:styleId="15">
    <w:name w:val="Основной текст с отступом Знак1"/>
    <w:basedOn w:val="a0"/>
    <w:link w:val="ad"/>
    <w:uiPriority w:val="99"/>
    <w:semiHidden/>
    <w:locked/>
    <w:rsid w:val="00C651B8"/>
    <w:rPr>
      <w:rFonts w:ascii="Arial" w:eastAsia="Times New Roman" w:hAnsi="Arial" w:cs="Times New Roman"/>
      <w:sz w:val="24"/>
      <w:szCs w:val="24"/>
      <w:lang w:eastAsia="ru-RU"/>
    </w:rPr>
  </w:style>
  <w:style w:type="character" w:customStyle="1" w:styleId="311">
    <w:name w:val="Основной текст с отступом 3 Знак1"/>
    <w:basedOn w:val="a0"/>
    <w:link w:val="33"/>
    <w:uiPriority w:val="99"/>
    <w:semiHidden/>
    <w:locked/>
    <w:rsid w:val="00C651B8"/>
    <w:rPr>
      <w:rFonts w:ascii="Arial" w:eastAsia="Times New Roman" w:hAnsi="Arial" w:cs="Times New Roman"/>
      <w:sz w:val="16"/>
      <w:szCs w:val="16"/>
      <w:lang w:eastAsia="ru-RU"/>
    </w:rPr>
  </w:style>
  <w:style w:type="character" w:customStyle="1" w:styleId="14">
    <w:name w:val="Основной текст Знак1"/>
    <w:basedOn w:val="a0"/>
    <w:link w:val="ab"/>
    <w:uiPriority w:val="99"/>
    <w:semiHidden/>
    <w:locked/>
    <w:rsid w:val="00C651B8"/>
    <w:rPr>
      <w:rFonts w:ascii="Arial" w:eastAsia="Times New Roman" w:hAnsi="Arial" w:cs="Times New Roman"/>
      <w:sz w:val="24"/>
      <w:szCs w:val="24"/>
      <w:lang w:eastAsia="ru-RU"/>
    </w:rPr>
  </w:style>
  <w:style w:type="character" w:customStyle="1" w:styleId="16">
    <w:name w:val="Текст Знак1"/>
    <w:basedOn w:val="a0"/>
    <w:link w:val="af"/>
    <w:uiPriority w:val="99"/>
    <w:semiHidden/>
    <w:locked/>
    <w:rsid w:val="00C651B8"/>
    <w:rPr>
      <w:rFonts w:ascii="Courier New" w:eastAsia="Times New Roman" w:hAnsi="Courier New"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7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20a18788-26b5-4895-bb96-96d21a2ede68.doc" TargetMode="External"/><Relationship Id="rId13" Type="http://schemas.openxmlformats.org/officeDocument/2006/relationships/hyperlink" Target="file:///C:\content\act\4066b4b1-b17a-4bc7-b25b-8cafbc6704e2.doc" TargetMode="External"/><Relationship Id="rId3" Type="http://schemas.openxmlformats.org/officeDocument/2006/relationships/settings" Target="settings.xml"/><Relationship Id="rId7" Type="http://schemas.openxmlformats.org/officeDocument/2006/relationships/hyperlink" Target="file:///C:\content\act\20a18788-26b5-4895-bb96-96d21a2ede68.doc" TargetMode="External"/><Relationship Id="rId12" Type="http://schemas.openxmlformats.org/officeDocument/2006/relationships/hyperlink" Target="file:///C:\content\act\4066b4b1-b17a-4bc7-b25b-8cafbc6704e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20a18788-26b5-4895-bb96-96d21a2ede68.doc" TargetMode="External"/><Relationship Id="rId11" Type="http://schemas.openxmlformats.org/officeDocument/2006/relationships/hyperlink" Target="file:///C:\content\act\4bae4000-6aeb-4183-9d76-1aa05724b001.doc" TargetMode="External"/><Relationship Id="rId5" Type="http://schemas.openxmlformats.org/officeDocument/2006/relationships/hyperlink" Target="file:///C:\content\act\4066b4b1-b17a-4bc7-b25b-8cafbc6704e2.doc" TargetMode="External"/><Relationship Id="rId15" Type="http://schemas.openxmlformats.org/officeDocument/2006/relationships/theme" Target="theme/theme1.xml"/><Relationship Id="rId10" Type="http://schemas.openxmlformats.org/officeDocument/2006/relationships/hyperlink" Target="file:///C:\content\act\20a18788-26b5-4895-bb96-96d21a2ede68.doc" TargetMode="External"/><Relationship Id="rId4" Type="http://schemas.openxmlformats.org/officeDocument/2006/relationships/webSettings" Target="webSettings.xml"/><Relationship Id="rId9" Type="http://schemas.openxmlformats.org/officeDocument/2006/relationships/hyperlink" Target="file:///C:\content\act\20a18788-26b5-4895-bb96-96d21a2ede68.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56</Pages>
  <Words>26653</Words>
  <Characters>151924</Characters>
  <Application>Microsoft Office Word</Application>
  <DocSecurity>0</DocSecurity>
  <Lines>1266</Lines>
  <Paragraphs>356</Paragraphs>
  <ScaleCrop>false</ScaleCrop>
  <Company/>
  <LinksUpToDate>false</LinksUpToDate>
  <CharactersWithSpaces>178221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cp:lastModifiedBy>
  <cp:revision>4</cp:revision>
  <dcterms:created xsi:type="dcterms:W3CDTF">2017-09-07T11:37:00Z</dcterms:created>
  <dcterms:modified xsi:type="dcterms:W3CDTF">2018-08-09T12:29:00Z</dcterms:modified>
</cp:coreProperties>
</file>