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93E" w:rsidRDefault="007273DA" w:rsidP="007273DA">
      <w:pPr>
        <w:rPr>
          <w:rFonts w:ascii="Arial" w:hAnsi="Arial" w:cs="Arial"/>
          <w:color w:val="2B2B2B"/>
          <w:spacing w:val="17"/>
          <w:sz w:val="34"/>
          <w:szCs w:val="34"/>
          <w:shd w:val="clear" w:color="auto" w:fill="EDF1F3"/>
        </w:rPr>
      </w:pPr>
      <w:r>
        <w:rPr>
          <w:rFonts w:ascii="Arial" w:hAnsi="Arial" w:cs="Arial"/>
          <w:color w:val="2B2B2B"/>
          <w:spacing w:val="17"/>
          <w:sz w:val="34"/>
          <w:szCs w:val="34"/>
          <w:shd w:val="clear" w:color="auto" w:fill="EDF1F3"/>
        </w:rPr>
        <w:t>Прокуратура Республики Дагестан информирует</w:t>
      </w:r>
    </w:p>
    <w:p w:rsidR="007273DA" w:rsidRDefault="007273DA" w:rsidP="007273DA">
      <w:pPr>
        <w:rPr>
          <w:rFonts w:ascii="Arial" w:hAnsi="Arial" w:cs="Arial"/>
          <w:color w:val="2B2B2B"/>
          <w:spacing w:val="17"/>
          <w:sz w:val="34"/>
          <w:szCs w:val="34"/>
          <w:shd w:val="clear" w:color="auto" w:fill="EDF1F3"/>
        </w:rPr>
      </w:pPr>
      <w:r>
        <w:rPr>
          <w:rFonts w:ascii="Arial" w:hAnsi="Arial" w:cs="Arial"/>
          <w:noProof/>
          <w:color w:val="2B2B2B"/>
          <w:spacing w:val="17"/>
          <w:sz w:val="34"/>
          <w:szCs w:val="34"/>
          <w:shd w:val="clear" w:color="auto" w:fill="EDF1F3"/>
        </w:rPr>
        <w:drawing>
          <wp:inline distT="0" distB="0" distL="0" distR="0">
            <wp:extent cx="4074113" cy="2268000"/>
            <wp:effectExtent l="19050" t="0" r="2587" b="0"/>
            <wp:docPr id="1" name="Рисунок 1" descr="C:\Users\гыук\Desktop\prok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prok_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62" cy="226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3DA" w:rsidRPr="007273DA" w:rsidRDefault="007273DA" w:rsidP="007273DA">
      <w:pPr>
        <w:rPr>
          <w:rFonts w:ascii="Times New Roman" w:hAnsi="Times New Roman" w:cs="Times New Roman"/>
          <w:sz w:val="24"/>
          <w:szCs w:val="24"/>
        </w:rPr>
      </w:pPr>
      <w:r w:rsidRPr="007273DA">
        <w:rPr>
          <w:rFonts w:ascii="Times New Roman" w:hAnsi="Times New Roman" w:cs="Times New Roman"/>
          <w:color w:val="3C4348"/>
          <w:spacing w:val="8"/>
          <w:sz w:val="24"/>
          <w:szCs w:val="24"/>
          <w:shd w:val="clear" w:color="auto" w:fill="FFFFFF"/>
        </w:rPr>
        <w:t xml:space="preserve">7 декабря в Прокуратуре РД организована «горячая» линия по приему сообщений о нарушениях </w:t>
      </w:r>
      <w:proofErr w:type="spellStart"/>
      <w:r w:rsidRPr="007273DA">
        <w:rPr>
          <w:rFonts w:ascii="Times New Roman" w:hAnsi="Times New Roman" w:cs="Times New Roman"/>
          <w:color w:val="3C4348"/>
          <w:spacing w:val="8"/>
          <w:sz w:val="24"/>
          <w:szCs w:val="24"/>
          <w:shd w:val="clear" w:color="auto" w:fill="FFFFFF"/>
        </w:rPr>
        <w:t>антикоррупционного</w:t>
      </w:r>
      <w:proofErr w:type="spellEnd"/>
      <w:r w:rsidRPr="007273DA">
        <w:rPr>
          <w:rFonts w:ascii="Times New Roman" w:hAnsi="Times New Roman" w:cs="Times New Roman"/>
          <w:color w:val="3C4348"/>
          <w:spacing w:val="8"/>
          <w:sz w:val="24"/>
          <w:szCs w:val="24"/>
          <w:shd w:val="clear" w:color="auto" w:fill="FFFFFF"/>
        </w:rPr>
        <w:t xml:space="preserve"> законодательства. </w:t>
      </w:r>
      <w:r w:rsidRPr="007273DA">
        <w:rPr>
          <w:rFonts w:ascii="Times New Roman" w:hAnsi="Times New Roman" w:cs="Times New Roman"/>
          <w:color w:val="3C4348"/>
          <w:spacing w:val="8"/>
          <w:sz w:val="24"/>
          <w:szCs w:val="24"/>
        </w:rPr>
        <w:br/>
      </w:r>
      <w:r w:rsidRPr="007273DA">
        <w:rPr>
          <w:rFonts w:ascii="Times New Roman" w:hAnsi="Times New Roman" w:cs="Times New Roman"/>
          <w:color w:val="3C4348"/>
          <w:spacing w:val="8"/>
          <w:sz w:val="24"/>
          <w:szCs w:val="24"/>
        </w:rPr>
        <w:br/>
      </w:r>
      <w:r w:rsidRPr="007273DA">
        <w:rPr>
          <w:rFonts w:ascii="Times New Roman" w:hAnsi="Times New Roman" w:cs="Times New Roman"/>
          <w:color w:val="3C4348"/>
          <w:spacing w:val="8"/>
          <w:sz w:val="24"/>
          <w:szCs w:val="24"/>
          <w:shd w:val="clear" w:color="auto" w:fill="FFFFFF"/>
        </w:rPr>
        <w:t xml:space="preserve">По номеру телефона 62-84-72 с 9 до 16 часов 45 минут сотрудники отдела по надзору за исполнением законодательства о противодействии коррупции прокуратуры республики будут принимать сообщения о фактах коррупционных проявлений, а также ответят на </w:t>
      </w:r>
      <w:proofErr w:type="gramStart"/>
      <w:r w:rsidRPr="007273DA">
        <w:rPr>
          <w:rFonts w:ascii="Times New Roman" w:hAnsi="Times New Roman" w:cs="Times New Roman"/>
          <w:color w:val="3C4348"/>
          <w:spacing w:val="8"/>
          <w:sz w:val="24"/>
          <w:szCs w:val="24"/>
          <w:shd w:val="clear" w:color="auto" w:fill="FFFFFF"/>
        </w:rPr>
        <w:t xml:space="preserve">вопросы, касающиеся нарушений </w:t>
      </w:r>
      <w:proofErr w:type="spellStart"/>
      <w:r w:rsidRPr="007273DA">
        <w:rPr>
          <w:rFonts w:ascii="Times New Roman" w:hAnsi="Times New Roman" w:cs="Times New Roman"/>
          <w:color w:val="3C4348"/>
          <w:spacing w:val="8"/>
          <w:sz w:val="24"/>
          <w:szCs w:val="24"/>
          <w:shd w:val="clear" w:color="auto" w:fill="FFFFFF"/>
        </w:rPr>
        <w:t>антикоррупционного</w:t>
      </w:r>
      <w:proofErr w:type="spellEnd"/>
      <w:r w:rsidRPr="007273DA">
        <w:rPr>
          <w:rFonts w:ascii="Times New Roman" w:hAnsi="Times New Roman" w:cs="Times New Roman"/>
          <w:color w:val="3C4348"/>
          <w:spacing w:val="8"/>
          <w:sz w:val="24"/>
          <w:szCs w:val="24"/>
          <w:shd w:val="clear" w:color="auto" w:fill="FFFFFF"/>
        </w:rPr>
        <w:t xml:space="preserve"> законодательства и окажут</w:t>
      </w:r>
      <w:proofErr w:type="gramEnd"/>
      <w:r w:rsidRPr="007273DA">
        <w:rPr>
          <w:rFonts w:ascii="Times New Roman" w:hAnsi="Times New Roman" w:cs="Times New Roman"/>
          <w:color w:val="3C4348"/>
          <w:spacing w:val="8"/>
          <w:sz w:val="24"/>
          <w:szCs w:val="24"/>
          <w:shd w:val="clear" w:color="auto" w:fill="FFFFFF"/>
        </w:rPr>
        <w:t xml:space="preserve"> квалифицированную юридическую помощь гражданам.</w:t>
      </w:r>
    </w:p>
    <w:sectPr w:rsidR="007273DA" w:rsidRPr="007273DA" w:rsidSect="00332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95FE5"/>
    <w:multiLevelType w:val="multilevel"/>
    <w:tmpl w:val="3EDAB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3130B7"/>
    <w:rsid w:val="00112638"/>
    <w:rsid w:val="00141DC7"/>
    <w:rsid w:val="003130B7"/>
    <w:rsid w:val="003325BD"/>
    <w:rsid w:val="0034193E"/>
    <w:rsid w:val="00341B62"/>
    <w:rsid w:val="003B6FC0"/>
    <w:rsid w:val="003E193D"/>
    <w:rsid w:val="003E4B1A"/>
    <w:rsid w:val="0043177B"/>
    <w:rsid w:val="00432A70"/>
    <w:rsid w:val="004A2AA9"/>
    <w:rsid w:val="004E733A"/>
    <w:rsid w:val="00612790"/>
    <w:rsid w:val="007273DA"/>
    <w:rsid w:val="007F4D7C"/>
    <w:rsid w:val="00847FB0"/>
    <w:rsid w:val="00880661"/>
    <w:rsid w:val="0089520F"/>
    <w:rsid w:val="008B1411"/>
    <w:rsid w:val="008F6F9A"/>
    <w:rsid w:val="00962B68"/>
    <w:rsid w:val="00A81DE0"/>
    <w:rsid w:val="00AB496E"/>
    <w:rsid w:val="00BC5DE3"/>
    <w:rsid w:val="00CE2506"/>
    <w:rsid w:val="00D065E0"/>
    <w:rsid w:val="00D4411E"/>
    <w:rsid w:val="00E013B8"/>
    <w:rsid w:val="00E718AF"/>
    <w:rsid w:val="00ED7675"/>
    <w:rsid w:val="00EF053D"/>
    <w:rsid w:val="00FA1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FB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E733A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341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3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2018-11-29T08:16:00Z</dcterms:created>
  <dcterms:modified xsi:type="dcterms:W3CDTF">2018-12-07T12:53:00Z</dcterms:modified>
</cp:coreProperties>
</file>